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0282" w14:textId="77777777" w:rsidR="00163FC6" w:rsidRDefault="00163FC6" w:rsidP="006C5044">
      <w:pPr>
        <w:widowControl w:val="0"/>
        <w:jc w:val="center"/>
        <w:rPr>
          <w:rFonts w:ascii="Calibri" w:eastAsiaTheme="minorHAnsi" w:hAnsi="Calibri"/>
          <w:b/>
          <w:snapToGrid w:val="0"/>
          <w:spacing w:val="20"/>
          <w:kern w:val="16"/>
          <w:sz w:val="22"/>
          <w:szCs w:val="20"/>
          <w14:ligatures w14:val="standardContextual"/>
          <w14:numForm w14:val="lining"/>
          <w14:numSpacing w14:val="proportional"/>
          <w14:cntxtAlts/>
        </w:rPr>
      </w:pPr>
      <w:bookmarkStart w:id="0" w:name="_Hlk170461"/>
      <w:r>
        <w:rPr>
          <w:rFonts w:ascii="Calibri" w:eastAsiaTheme="minorHAnsi" w:hAnsi="Calibri"/>
          <w:b/>
          <w:snapToGrid w:val="0"/>
          <w:spacing w:val="20"/>
          <w:kern w:val="16"/>
          <w:sz w:val="22"/>
          <w:szCs w:val="20"/>
          <w14:ligatures w14:val="standardContextual"/>
          <w14:numForm w14:val="lining"/>
          <w14:numSpacing w14:val="proportional"/>
          <w14:cntxtAlts/>
        </w:rPr>
        <w:t>MAISL WC SUPERVISORY BOARD</w:t>
      </w:r>
    </w:p>
    <w:p w14:paraId="0BA51237" w14:textId="167B71F3" w:rsidR="00163FC6" w:rsidRDefault="00163FC6" w:rsidP="006C5044">
      <w:pPr>
        <w:widowControl w:val="0"/>
        <w:jc w:val="center"/>
        <w:rPr>
          <w:rFonts w:ascii="Calibri" w:eastAsiaTheme="minorHAnsi" w:hAnsi="Calibri"/>
          <w:b/>
          <w:snapToGrid w:val="0"/>
          <w:spacing w:val="20"/>
          <w:kern w:val="16"/>
          <w:sz w:val="22"/>
          <w:szCs w:val="20"/>
          <w14:ligatures w14:val="standardContextual"/>
          <w14:numForm w14:val="lining"/>
          <w14:numSpacing w14:val="proportional"/>
          <w14:cntxtAlts/>
        </w:rPr>
      </w:pPr>
      <w:r w:rsidRPr="004E4E65">
        <w:rPr>
          <w:rFonts w:ascii="Calibri" w:eastAsiaTheme="minorHAnsi" w:hAnsi="Calibri"/>
          <w:b/>
          <w:snapToGrid w:val="0"/>
          <w:spacing w:val="20"/>
          <w:kern w:val="16"/>
          <w:sz w:val="22"/>
          <w:szCs w:val="20"/>
          <w14:ligatures w14:val="standardContextual"/>
          <w14:numForm w14:val="lining"/>
          <w14:numSpacing w14:val="proportional"/>
          <w14:cntxtAlts/>
        </w:rPr>
        <w:t xml:space="preserve">RESOLUTION </w:t>
      </w:r>
      <w:r w:rsidR="004E4E65">
        <w:rPr>
          <w:rFonts w:ascii="Calibri" w:eastAsiaTheme="minorHAnsi" w:hAnsi="Calibri"/>
          <w:b/>
          <w:snapToGrid w:val="0"/>
          <w:spacing w:val="20"/>
          <w:kern w:val="16"/>
          <w:sz w:val="22"/>
          <w:szCs w:val="20"/>
          <w14:ligatures w14:val="standardContextual"/>
          <w14:numForm w14:val="lining"/>
          <w14:numSpacing w14:val="proportional"/>
          <w14:cntxtAlts/>
        </w:rPr>
        <w:t>202</w:t>
      </w:r>
      <w:r w:rsidR="00716434">
        <w:rPr>
          <w:rFonts w:ascii="Calibri" w:eastAsiaTheme="minorHAnsi" w:hAnsi="Calibri"/>
          <w:b/>
          <w:snapToGrid w:val="0"/>
          <w:spacing w:val="20"/>
          <w:kern w:val="16"/>
          <w:sz w:val="22"/>
          <w:szCs w:val="20"/>
          <w14:ligatures w14:val="standardContextual"/>
          <w14:numForm w14:val="lining"/>
          <w14:numSpacing w14:val="proportional"/>
          <w14:cntxtAlts/>
        </w:rPr>
        <w:t>5</w:t>
      </w:r>
      <w:r w:rsidR="004E14F6">
        <w:rPr>
          <w:rFonts w:ascii="Calibri" w:eastAsiaTheme="minorHAnsi" w:hAnsi="Calibri"/>
          <w:b/>
          <w:snapToGrid w:val="0"/>
          <w:spacing w:val="20"/>
          <w:kern w:val="16"/>
          <w:sz w:val="22"/>
          <w:szCs w:val="20"/>
          <w14:ligatures w14:val="standardContextual"/>
          <w14:numForm w14:val="lining"/>
          <w14:numSpacing w14:val="proportional"/>
          <w14:cntxtAlts/>
        </w:rPr>
        <w:t>-2</w:t>
      </w:r>
      <w:r w:rsidR="00716434">
        <w:rPr>
          <w:rFonts w:ascii="Calibri" w:eastAsiaTheme="minorHAnsi" w:hAnsi="Calibri"/>
          <w:b/>
          <w:snapToGrid w:val="0"/>
          <w:spacing w:val="20"/>
          <w:kern w:val="16"/>
          <w:sz w:val="22"/>
          <w:szCs w:val="20"/>
          <w14:ligatures w14:val="standardContextual"/>
          <w14:numForm w14:val="lining"/>
          <w14:numSpacing w14:val="proportional"/>
          <w14:cntxtAlts/>
        </w:rPr>
        <w:t>6</w:t>
      </w:r>
    </w:p>
    <w:p w14:paraId="56B88B6A" w14:textId="46300534" w:rsidR="00163FC6" w:rsidRPr="00163FC6" w:rsidRDefault="00163FC6" w:rsidP="006C5044">
      <w:pPr>
        <w:widowControl w:val="0"/>
        <w:jc w:val="center"/>
        <w:rPr>
          <w:rFonts w:ascii="Calibri" w:eastAsiaTheme="minorHAnsi" w:hAnsi="Calibri"/>
          <w:snapToGrid w:val="0"/>
          <w:spacing w:val="20"/>
          <w:kern w:val="16"/>
          <w:sz w:val="22"/>
          <w:szCs w:val="20"/>
          <w14:ligatures w14:val="standardContextual"/>
          <w14:numForm w14:val="lining"/>
          <w14:numSpacing w14:val="proportional"/>
          <w14:cntxtAlts/>
        </w:rPr>
      </w:pPr>
      <w:r w:rsidRPr="00163FC6">
        <w:rPr>
          <w:rFonts w:ascii="Calibri" w:eastAsiaTheme="minorHAnsi" w:hAnsi="Calibri"/>
          <w:snapToGrid w:val="0"/>
          <w:spacing w:val="20"/>
          <w:kern w:val="16"/>
          <w:sz w:val="22"/>
          <w:szCs w:val="20"/>
          <w14:ligatures w14:val="standardContextual"/>
          <w14:numForm w14:val="lining"/>
          <w14:numSpacing w14:val="proportional"/>
          <w14:cntxtAlts/>
        </w:rPr>
        <w:t xml:space="preserve">Adopt Regular Meeting Schedule for </w:t>
      </w:r>
      <w:r w:rsidR="00567B65">
        <w:rPr>
          <w:rFonts w:ascii="Calibri" w:eastAsiaTheme="minorHAnsi" w:hAnsi="Calibri"/>
          <w:snapToGrid w:val="0"/>
          <w:spacing w:val="20"/>
          <w:kern w:val="16"/>
          <w:sz w:val="22"/>
          <w:szCs w:val="20"/>
          <w14:ligatures w14:val="standardContextual"/>
          <w14:numForm w14:val="lining"/>
          <w14:numSpacing w14:val="proportional"/>
          <w14:cntxtAlts/>
        </w:rPr>
        <w:t>202</w:t>
      </w:r>
      <w:r w:rsidR="00716434">
        <w:rPr>
          <w:rFonts w:ascii="Calibri" w:eastAsiaTheme="minorHAnsi" w:hAnsi="Calibri"/>
          <w:snapToGrid w:val="0"/>
          <w:spacing w:val="20"/>
          <w:kern w:val="16"/>
          <w:sz w:val="22"/>
          <w:szCs w:val="20"/>
          <w14:ligatures w14:val="standardContextual"/>
          <w14:numForm w14:val="lining"/>
          <w14:numSpacing w14:val="proportional"/>
          <w14:cntxtAlts/>
        </w:rPr>
        <w:t>5</w:t>
      </w:r>
      <w:r w:rsidR="004E14F6">
        <w:rPr>
          <w:rFonts w:ascii="Calibri" w:eastAsiaTheme="minorHAnsi" w:hAnsi="Calibri"/>
          <w:snapToGrid w:val="0"/>
          <w:spacing w:val="20"/>
          <w:kern w:val="16"/>
          <w:sz w:val="22"/>
          <w:szCs w:val="20"/>
          <w14:ligatures w14:val="standardContextual"/>
          <w14:numForm w14:val="lining"/>
          <w14:numSpacing w14:val="proportional"/>
          <w14:cntxtAlts/>
        </w:rPr>
        <w:t>-2</w:t>
      </w:r>
      <w:r w:rsidR="00716434">
        <w:rPr>
          <w:rFonts w:ascii="Calibri" w:eastAsiaTheme="minorHAnsi" w:hAnsi="Calibri"/>
          <w:snapToGrid w:val="0"/>
          <w:spacing w:val="20"/>
          <w:kern w:val="16"/>
          <w:sz w:val="22"/>
          <w:szCs w:val="20"/>
          <w14:ligatures w14:val="standardContextual"/>
          <w14:numForm w14:val="lining"/>
          <w14:numSpacing w14:val="proportional"/>
          <w14:cntxtAlts/>
        </w:rPr>
        <w:t>6</w:t>
      </w:r>
    </w:p>
    <w:p w14:paraId="00C94DA2" w14:textId="4E2004B0" w:rsidR="00163FC6" w:rsidRPr="00163FC6" w:rsidRDefault="00163FC6" w:rsidP="00163FC6">
      <w:pPr>
        <w:widowControl w:val="0"/>
        <w:rPr>
          <w:rFonts w:ascii="Calibri" w:eastAsiaTheme="minorHAnsi" w:hAnsi="Calibri"/>
          <w:snapToGrid w:val="0"/>
          <w:spacing w:val="20"/>
          <w:kern w:val="16"/>
          <w:sz w:val="22"/>
          <w:szCs w:val="20"/>
          <w14:ligatures w14:val="standardContextual"/>
          <w14:numForm w14:val="lining"/>
          <w14:numSpacing w14:val="proportional"/>
          <w14:cntxtAlts/>
        </w:rPr>
      </w:pPr>
      <w:r w:rsidRPr="00163FC6">
        <w:rPr>
          <w:rFonts w:ascii="Calibri" w:eastAsiaTheme="minorHAnsi" w:hAnsi="Calibri"/>
          <w:snapToGrid w:val="0"/>
          <w:spacing w:val="20"/>
          <w:kern w:val="16"/>
          <w:sz w:val="22"/>
          <w:szCs w:val="20"/>
          <w14:ligatures w14:val="standardContextual"/>
          <w14:numForm w14:val="lining"/>
          <w14:numSpacing w14:val="proportional"/>
          <w14:cntxtAlts/>
        </w:rPr>
        <w:t>The MAISL WC Group Supervisory Board (the “Board”) hereby resolves that following notice and schedule of regular meetings is approve and adopted as the schedule of regular meetings for the Board for fiscal year ending September 30, 202</w:t>
      </w:r>
      <w:r w:rsidR="00716434">
        <w:rPr>
          <w:rFonts w:ascii="Calibri" w:eastAsiaTheme="minorHAnsi" w:hAnsi="Calibri"/>
          <w:snapToGrid w:val="0"/>
          <w:spacing w:val="20"/>
          <w:kern w:val="16"/>
          <w:sz w:val="22"/>
          <w:szCs w:val="20"/>
          <w14:ligatures w14:val="standardContextual"/>
          <w14:numForm w14:val="lining"/>
          <w14:numSpacing w14:val="proportional"/>
          <w14:cntxtAlts/>
        </w:rPr>
        <w:t>5</w:t>
      </w:r>
      <w:r>
        <w:rPr>
          <w:rFonts w:ascii="Calibri" w:eastAsiaTheme="minorHAnsi" w:hAnsi="Calibri"/>
          <w:snapToGrid w:val="0"/>
          <w:spacing w:val="20"/>
          <w:kern w:val="16"/>
          <w:sz w:val="22"/>
          <w:szCs w:val="20"/>
          <w14:ligatures w14:val="standardContextual"/>
          <w14:numForm w14:val="lining"/>
          <w14:numSpacing w14:val="proportional"/>
          <w14:cntxtAlts/>
        </w:rPr>
        <w:t>:</w:t>
      </w:r>
    </w:p>
    <w:p w14:paraId="45B3F773" w14:textId="77777777" w:rsidR="006C5044" w:rsidRPr="006C5044" w:rsidRDefault="002963E7" w:rsidP="006C5044">
      <w:pPr>
        <w:widowControl w:val="0"/>
        <w:jc w:val="center"/>
        <w:rPr>
          <w:rFonts w:ascii="Calibri" w:eastAsiaTheme="minorHAnsi" w:hAnsi="Calibri"/>
          <w:snapToGrid w:val="0"/>
          <w:spacing w:val="20"/>
          <w:kern w:val="16"/>
          <w:sz w:val="22"/>
          <w:szCs w:val="20"/>
          <w14:ligatures w14:val="standardContextual"/>
          <w14:numForm w14:val="lining"/>
          <w14:numSpacing w14:val="proportional"/>
        </w:rPr>
      </w:pPr>
      <w:r w:rsidRPr="006C5044">
        <w:rPr>
          <w:rFonts w:ascii="Calibri" w:eastAsiaTheme="minorHAnsi" w:hAnsi="Calibri"/>
          <w:b/>
          <w:snapToGrid w:val="0"/>
          <w:spacing w:val="20"/>
          <w:kern w:val="16"/>
          <w:sz w:val="22"/>
          <w:szCs w:val="20"/>
          <w14:ligatures w14:val="standardContextual"/>
          <w14:numForm w14:val="lining"/>
          <w14:numSpacing w14:val="proportional"/>
          <w14:cntxtAlts/>
        </w:rPr>
        <w:t>M</w:t>
      </w:r>
      <w:r w:rsidRPr="006C5044">
        <w:rPr>
          <w:rFonts w:ascii="Calibri" w:eastAsiaTheme="minorHAnsi" w:hAnsi="Calibri"/>
          <w:b/>
          <w:snapToGrid w:val="0"/>
          <w:spacing w:val="20"/>
          <w:kern w:val="16"/>
          <w:sz w:val="22"/>
          <w:szCs w:val="20"/>
          <w14:ligatures w14:val="standardContextual"/>
          <w14:numForm w14:val="lining"/>
          <w14:numSpacing w14:val="proportional"/>
        </w:rPr>
        <w:t>AISL WC GROUP SUPERVISORY BOARD</w:t>
      </w:r>
    </w:p>
    <w:p w14:paraId="2428C814" w14:textId="77777777" w:rsidR="006C5044" w:rsidRPr="006C5044" w:rsidRDefault="002963E7" w:rsidP="006C5044">
      <w:pPr>
        <w:widowControl w:val="0"/>
        <w:jc w:val="center"/>
        <w:rPr>
          <w:rFonts w:ascii="Calibri" w:eastAsiaTheme="minorHAnsi" w:hAnsi="Calibri"/>
          <w:snapToGrid w:val="0"/>
          <w:kern w:val="16"/>
          <w:sz w:val="22"/>
          <w:szCs w:val="20"/>
          <w14:ligatures w14:val="standardContextual"/>
          <w14:numForm w14:val="lining"/>
          <w14:numSpacing w14:val="proportional"/>
        </w:rPr>
      </w:pPr>
      <w:r w:rsidRPr="006C5044">
        <w:rPr>
          <w:rFonts w:ascii="Calibri" w:eastAsiaTheme="minorHAnsi" w:hAnsi="Calibri"/>
          <w:snapToGrid w:val="0"/>
          <w:kern w:val="16"/>
          <w:sz w:val="22"/>
          <w:szCs w:val="20"/>
          <w14:ligatures w14:val="standardContextual"/>
          <w14:numForm w14:val="lining"/>
          <w14:numSpacing w14:val="proportional"/>
        </w:rPr>
        <w:t>1333 Radcliff Street</w:t>
      </w:r>
    </w:p>
    <w:p w14:paraId="4B906947" w14:textId="77777777" w:rsidR="006C5044" w:rsidRPr="006C5044" w:rsidRDefault="002963E7" w:rsidP="006C5044">
      <w:pPr>
        <w:widowControl w:val="0"/>
        <w:jc w:val="center"/>
        <w:rPr>
          <w:rFonts w:ascii="Calibri" w:eastAsiaTheme="minorHAnsi" w:hAnsi="Calibri"/>
          <w:snapToGrid w:val="0"/>
          <w:kern w:val="16"/>
          <w:sz w:val="22"/>
          <w:szCs w:val="20"/>
          <w14:ligatures w14:val="standardContextual"/>
          <w14:numForm w14:val="lining"/>
          <w14:numSpacing w14:val="proportional"/>
        </w:rPr>
      </w:pPr>
      <w:r w:rsidRPr="006C5044">
        <w:rPr>
          <w:rFonts w:ascii="Calibri" w:eastAsiaTheme="minorHAnsi" w:hAnsi="Calibri"/>
          <w:snapToGrid w:val="0"/>
          <w:kern w:val="16"/>
          <w:sz w:val="22"/>
          <w:szCs w:val="20"/>
          <w14:ligatures w14:val="standardContextual"/>
          <w14:numForm w14:val="lining"/>
          <w14:numSpacing w14:val="proportional"/>
        </w:rPr>
        <w:t>Garden City</w:t>
      </w:r>
      <w:r w:rsidR="0090315A">
        <w:rPr>
          <w:rFonts w:ascii="Calibri" w:eastAsiaTheme="minorHAnsi" w:hAnsi="Calibri"/>
          <w:snapToGrid w:val="0"/>
          <w:kern w:val="16"/>
          <w:sz w:val="22"/>
          <w:szCs w:val="20"/>
          <w14:ligatures w14:val="standardContextual"/>
          <w14:numForm w14:val="lining"/>
          <w14:numSpacing w14:val="proportional"/>
        </w:rPr>
        <w:t>, MI 48135</w:t>
      </w:r>
    </w:p>
    <w:p w14:paraId="7E23A39A" w14:textId="77777777" w:rsidR="006C5044" w:rsidRPr="006C5044" w:rsidRDefault="002963E7" w:rsidP="002F3169">
      <w:pPr>
        <w:widowControl w:val="0"/>
        <w:spacing w:after="120"/>
        <w:jc w:val="center"/>
        <w:rPr>
          <w:rFonts w:ascii="Calibri" w:eastAsiaTheme="minorHAnsi" w:hAnsi="Calibri"/>
          <w:snapToGrid w:val="0"/>
          <w:kern w:val="16"/>
          <w:sz w:val="22"/>
          <w:szCs w:val="20"/>
          <w14:ligatures w14:val="standardContextual"/>
          <w14:numForm w14:val="lining"/>
          <w14:numSpacing w14:val="proportional"/>
        </w:rPr>
      </w:pPr>
      <w:r w:rsidRPr="006C5044">
        <w:rPr>
          <w:rFonts w:ascii="Calibri" w:eastAsiaTheme="minorHAnsi" w:hAnsi="Calibri"/>
          <w:snapToGrid w:val="0"/>
          <w:kern w:val="16"/>
          <w:sz w:val="22"/>
          <w:szCs w:val="20"/>
          <w14:ligatures w14:val="standardContextual"/>
          <w14:numForm w14:val="lining"/>
          <w14:numSpacing w14:val="proportional"/>
        </w:rPr>
        <w:t>(734) 425-4030</w:t>
      </w:r>
    </w:p>
    <w:p w14:paraId="384850D8" w14:textId="77777777" w:rsidR="006C5044" w:rsidRPr="002F3169" w:rsidRDefault="002963E7" w:rsidP="002F3169">
      <w:pPr>
        <w:widowControl w:val="0"/>
        <w:spacing w:after="120"/>
        <w:jc w:val="center"/>
        <w:rPr>
          <w:rFonts w:ascii="Calibri" w:eastAsiaTheme="minorHAnsi" w:hAnsi="Calibri"/>
          <w:b/>
          <w:snapToGrid w:val="0"/>
          <w:spacing w:val="20"/>
          <w:kern w:val="16"/>
          <w:sz w:val="22"/>
          <w:szCs w:val="36"/>
          <w14:ligatures w14:val="standardContextual"/>
          <w14:numForm w14:val="lining"/>
          <w14:numSpacing w14:val="proportional"/>
        </w:rPr>
      </w:pPr>
      <w:r w:rsidRPr="002F3169">
        <w:rPr>
          <w:rFonts w:ascii="Calibri" w:eastAsiaTheme="minorHAnsi" w:hAnsi="Calibri"/>
          <w:b/>
          <w:snapToGrid w:val="0"/>
          <w:spacing w:val="20"/>
          <w:kern w:val="16"/>
          <w:sz w:val="22"/>
          <w:szCs w:val="36"/>
          <w14:ligatures w14:val="standardContextual"/>
          <w14:numForm w14:val="lining"/>
          <w14:numSpacing w14:val="proportional"/>
        </w:rPr>
        <w:t>NOTICE OF REGULAR MEETINGS</w:t>
      </w:r>
    </w:p>
    <w:p w14:paraId="495238B9" w14:textId="513DF687" w:rsidR="006C5044" w:rsidRPr="006C5044" w:rsidRDefault="002963E7" w:rsidP="003C53AA">
      <w:pPr>
        <w:widowControl w:val="0"/>
        <w:spacing w:after="120"/>
        <w:rPr>
          <w:rFonts w:ascii="Calibri" w:eastAsiaTheme="minorHAnsi" w:hAnsi="Calibri"/>
          <w:snapToGrid w:val="0"/>
          <w:kern w:val="16"/>
          <w:sz w:val="22"/>
          <w:szCs w:val="20"/>
          <w14:ligatures w14:val="standardContextual"/>
          <w14:numForm w14:val="lining"/>
          <w14:numSpacing w14:val="proportional"/>
          <w14:cntxtAlts/>
        </w:rPr>
      </w:pPr>
      <w:r w:rsidRPr="006C5044">
        <w:rPr>
          <w:rFonts w:ascii="Calibri" w:eastAsiaTheme="minorHAnsi" w:hAnsi="Calibri"/>
          <w:snapToGrid w:val="0"/>
          <w:kern w:val="16"/>
          <w:sz w:val="22"/>
          <w:szCs w:val="20"/>
          <w14:ligatures w14:val="standardContextual"/>
          <w14:numForm w14:val="lining"/>
          <w14:numSpacing w14:val="proportional"/>
          <w14:cntxtAlts/>
        </w:rPr>
        <w:t xml:space="preserve">The MAISL WC Group Supervisory Board </w:t>
      </w:r>
      <w:r w:rsidR="00A61041">
        <w:rPr>
          <w:rFonts w:ascii="Calibri" w:eastAsiaTheme="minorHAnsi" w:hAnsi="Calibri"/>
          <w:snapToGrid w:val="0"/>
          <w:kern w:val="16"/>
          <w:sz w:val="22"/>
          <w:szCs w:val="20"/>
          <w14:ligatures w14:val="standardContextual"/>
          <w14:numForm w14:val="lining"/>
          <w14:numSpacing w14:val="proportional"/>
          <w14:cntxtAlts/>
        </w:rPr>
        <w:t>(“</w:t>
      </w:r>
      <w:r w:rsidR="00A61041" w:rsidRPr="00A61041">
        <w:rPr>
          <w:rFonts w:ascii="Calibri" w:eastAsiaTheme="minorHAnsi" w:hAnsi="Calibri"/>
          <w:b/>
          <w:snapToGrid w:val="0"/>
          <w:kern w:val="16"/>
          <w:sz w:val="22"/>
          <w:szCs w:val="20"/>
          <w14:ligatures w14:val="standardContextual"/>
          <w14:numForm w14:val="lining"/>
          <w14:numSpacing w14:val="proportional"/>
          <w14:cntxtAlts/>
        </w:rPr>
        <w:t>Board</w:t>
      </w:r>
      <w:r w:rsidR="00A61041">
        <w:rPr>
          <w:rFonts w:ascii="Calibri" w:eastAsiaTheme="minorHAnsi" w:hAnsi="Calibri"/>
          <w:snapToGrid w:val="0"/>
          <w:kern w:val="16"/>
          <w:sz w:val="22"/>
          <w:szCs w:val="20"/>
          <w14:ligatures w14:val="standardContextual"/>
          <w14:numForm w14:val="lining"/>
          <w14:numSpacing w14:val="proportional"/>
          <w14:cntxtAlts/>
        </w:rPr>
        <w:t xml:space="preserve">”) </w:t>
      </w:r>
      <w:r w:rsidRPr="00A61041">
        <w:rPr>
          <w:rFonts w:ascii="Calibri" w:eastAsiaTheme="minorHAnsi" w:hAnsi="Calibri"/>
          <w:snapToGrid w:val="0"/>
          <w:kern w:val="16"/>
          <w:sz w:val="22"/>
          <w:szCs w:val="20"/>
          <w14:ligatures w14:val="standardContextual"/>
          <w14:numForm w14:val="lining"/>
          <w14:numSpacing w14:val="proportional"/>
          <w14:cntxtAlts/>
        </w:rPr>
        <w:t>will</w:t>
      </w:r>
      <w:r w:rsidRPr="006C5044">
        <w:rPr>
          <w:rFonts w:ascii="Calibri" w:eastAsiaTheme="minorHAnsi" w:hAnsi="Calibri"/>
          <w:snapToGrid w:val="0"/>
          <w:kern w:val="16"/>
          <w:sz w:val="22"/>
          <w:szCs w:val="20"/>
          <w14:ligatures w14:val="standardContextual"/>
          <w14:numForm w14:val="lining"/>
          <w14:numSpacing w14:val="proportional"/>
          <w14:cntxtAlts/>
        </w:rPr>
        <w:t xml:space="preserve"> hold its </w:t>
      </w:r>
      <w:r w:rsidR="002F3169">
        <w:rPr>
          <w:rFonts w:ascii="Calibri" w:eastAsiaTheme="minorHAnsi" w:hAnsi="Calibri"/>
          <w:snapToGrid w:val="0"/>
          <w:kern w:val="16"/>
          <w:sz w:val="22"/>
          <w:szCs w:val="20"/>
          <w14:ligatures w14:val="standardContextual"/>
          <w14:numForm w14:val="lining"/>
          <w14:numSpacing w14:val="proportional"/>
          <w14:cntxtAlts/>
        </w:rPr>
        <w:t xml:space="preserve">regular meetings during the </w:t>
      </w:r>
      <w:r w:rsidR="00983D02">
        <w:rPr>
          <w:rFonts w:ascii="Calibri" w:eastAsiaTheme="minorHAnsi" w:hAnsi="Calibri"/>
          <w:snapToGrid w:val="0"/>
          <w:kern w:val="16"/>
          <w:sz w:val="22"/>
          <w:szCs w:val="20"/>
          <w14:ligatures w14:val="standardContextual"/>
          <w14:numForm w14:val="lining"/>
          <w14:numSpacing w14:val="proportional"/>
          <w14:cntxtAlts/>
        </w:rPr>
        <w:t>fiscal</w:t>
      </w:r>
      <w:r w:rsidR="002F3169">
        <w:rPr>
          <w:rFonts w:ascii="Calibri" w:eastAsiaTheme="minorHAnsi" w:hAnsi="Calibri"/>
          <w:snapToGrid w:val="0"/>
          <w:kern w:val="16"/>
          <w:sz w:val="22"/>
          <w:szCs w:val="20"/>
          <w14:ligatures w14:val="standardContextual"/>
          <w14:numForm w14:val="lining"/>
          <w14:numSpacing w14:val="proportional"/>
          <w14:cntxtAlts/>
        </w:rPr>
        <w:t xml:space="preserve"> year ending </w:t>
      </w:r>
      <w:r w:rsidR="00983D02">
        <w:rPr>
          <w:rFonts w:ascii="Calibri" w:eastAsiaTheme="minorHAnsi" w:hAnsi="Calibri"/>
          <w:snapToGrid w:val="0"/>
          <w:kern w:val="16"/>
          <w:sz w:val="22"/>
          <w:szCs w:val="20"/>
          <w14:ligatures w14:val="standardContextual"/>
          <w14:numForm w14:val="lining"/>
          <w14:numSpacing w14:val="proportional"/>
          <w14:cntxtAlts/>
        </w:rPr>
        <w:t>September 30</w:t>
      </w:r>
      <w:r w:rsidR="002F3169">
        <w:rPr>
          <w:rFonts w:ascii="Calibri" w:eastAsiaTheme="minorHAnsi" w:hAnsi="Calibri"/>
          <w:snapToGrid w:val="0"/>
          <w:kern w:val="16"/>
          <w:sz w:val="22"/>
          <w:szCs w:val="20"/>
          <w14:ligatures w14:val="standardContextual"/>
          <w14:numForm w14:val="lining"/>
          <w14:numSpacing w14:val="proportional"/>
          <w14:cntxtAlts/>
        </w:rPr>
        <w:t>, 20</w:t>
      </w:r>
      <w:r w:rsidR="00716F96">
        <w:rPr>
          <w:rFonts w:ascii="Calibri" w:eastAsiaTheme="minorHAnsi" w:hAnsi="Calibri"/>
          <w:snapToGrid w:val="0"/>
          <w:kern w:val="16"/>
          <w:sz w:val="22"/>
          <w:szCs w:val="20"/>
          <w14:ligatures w14:val="standardContextual"/>
          <w14:numForm w14:val="lining"/>
          <w14:numSpacing w14:val="proportional"/>
          <w14:cntxtAlts/>
        </w:rPr>
        <w:t>23</w:t>
      </w:r>
      <w:r w:rsidR="002F3169">
        <w:rPr>
          <w:rFonts w:ascii="Calibri" w:eastAsiaTheme="minorHAnsi" w:hAnsi="Calibri"/>
          <w:snapToGrid w:val="0"/>
          <w:kern w:val="16"/>
          <w:sz w:val="22"/>
          <w:szCs w:val="20"/>
          <w14:ligatures w14:val="standardContextual"/>
          <w14:numForm w14:val="lining"/>
          <w14:numSpacing w14:val="proportional"/>
          <w14:cntxtAlts/>
        </w:rPr>
        <w:t xml:space="preserve"> </w:t>
      </w:r>
      <w:r w:rsidRPr="006C5044">
        <w:rPr>
          <w:rFonts w:ascii="Calibri" w:eastAsiaTheme="minorHAnsi" w:hAnsi="Calibri"/>
          <w:snapToGrid w:val="0"/>
          <w:kern w:val="16"/>
          <w:sz w:val="22"/>
          <w:szCs w:val="20"/>
          <w14:ligatures w14:val="standardContextual"/>
          <w14:numForm w14:val="lining"/>
          <w14:numSpacing w14:val="proportional"/>
          <w14:cntxtAlts/>
        </w:rPr>
        <w:t>on the following date</w:t>
      </w:r>
      <w:r w:rsidR="002F3169">
        <w:rPr>
          <w:rFonts w:ascii="Calibri" w:eastAsiaTheme="minorHAnsi" w:hAnsi="Calibri"/>
          <w:snapToGrid w:val="0"/>
          <w:kern w:val="16"/>
          <w:sz w:val="22"/>
          <w:szCs w:val="20"/>
          <w14:ligatures w14:val="standardContextual"/>
          <w14:numForm w14:val="lining"/>
          <w14:numSpacing w14:val="proportional"/>
          <w14:cntxtAlts/>
        </w:rPr>
        <w:t>s</w:t>
      </w:r>
      <w:r w:rsidRPr="006C5044">
        <w:rPr>
          <w:rFonts w:ascii="Calibri" w:eastAsiaTheme="minorHAnsi" w:hAnsi="Calibri"/>
          <w:snapToGrid w:val="0"/>
          <w:kern w:val="16"/>
          <w:sz w:val="22"/>
          <w:szCs w:val="20"/>
          <w14:ligatures w14:val="standardContextual"/>
          <w14:numForm w14:val="lining"/>
          <w14:numSpacing w14:val="proportional"/>
          <w14:cntxtAlts/>
        </w:rPr>
        <w:t>, at the following time</w:t>
      </w:r>
      <w:r w:rsidR="002F3169">
        <w:rPr>
          <w:rFonts w:ascii="Calibri" w:eastAsiaTheme="minorHAnsi" w:hAnsi="Calibri"/>
          <w:snapToGrid w:val="0"/>
          <w:kern w:val="16"/>
          <w:sz w:val="22"/>
          <w:szCs w:val="20"/>
          <w14:ligatures w14:val="standardContextual"/>
          <w14:numForm w14:val="lining"/>
          <w14:numSpacing w14:val="proportional"/>
          <w14:cntxtAlts/>
        </w:rPr>
        <w:t>s</w:t>
      </w:r>
      <w:r w:rsidRPr="006C5044">
        <w:rPr>
          <w:rFonts w:ascii="Calibri" w:eastAsiaTheme="minorHAnsi" w:hAnsi="Calibri"/>
          <w:snapToGrid w:val="0"/>
          <w:kern w:val="16"/>
          <w:sz w:val="22"/>
          <w:szCs w:val="20"/>
          <w14:ligatures w14:val="standardContextual"/>
          <w14:numForm w14:val="lining"/>
          <w14:numSpacing w14:val="proportional"/>
          <w14:cntxtAlts/>
        </w:rPr>
        <w:t>, and at the following location</w:t>
      </w:r>
      <w:r w:rsidR="002F3169">
        <w:rPr>
          <w:rFonts w:ascii="Calibri" w:eastAsiaTheme="minorHAnsi" w:hAnsi="Calibri"/>
          <w:snapToGrid w:val="0"/>
          <w:kern w:val="16"/>
          <w:sz w:val="22"/>
          <w:szCs w:val="20"/>
          <w14:ligatures w14:val="standardContextual"/>
          <w14:numForm w14:val="lining"/>
          <w14:numSpacing w14:val="proportional"/>
          <w14:cntxtAlts/>
        </w:rPr>
        <w:t>s</w:t>
      </w:r>
      <w:r w:rsidRPr="006C5044">
        <w:rPr>
          <w:rFonts w:ascii="Calibri" w:eastAsiaTheme="minorHAnsi" w:hAnsi="Calibri"/>
          <w:snapToGrid w:val="0"/>
          <w:kern w:val="16"/>
          <w:sz w:val="22"/>
          <w:szCs w:val="20"/>
          <w14:ligatures w14:val="standardContextual"/>
          <w14:numForm w14:val="lining"/>
          <w14:numSpacing w14:val="proportional"/>
          <w14:cntxtAlts/>
        </w:rPr>
        <w:t>:</w:t>
      </w:r>
    </w:p>
    <w:p w14:paraId="7256EB45" w14:textId="77777777" w:rsidR="006C5044" w:rsidRPr="006C5044" w:rsidRDefault="002963E7" w:rsidP="002F3169">
      <w:pPr>
        <w:widowControl w:val="0"/>
        <w:rPr>
          <w:rFonts w:ascii="Calibri" w:eastAsiaTheme="minorHAnsi" w:hAnsi="Calibri"/>
          <w:b/>
          <w:snapToGrid w:val="0"/>
          <w:kern w:val="16"/>
          <w:sz w:val="22"/>
          <w:szCs w:val="20"/>
          <w14:ligatures w14:val="standardContextual"/>
          <w14:numForm w14:val="lining"/>
          <w14:numSpacing w14:val="proportional"/>
          <w14:cntxtAlts/>
        </w:rPr>
      </w:pPr>
      <w:r w:rsidRPr="006C5044">
        <w:rPr>
          <w:rFonts w:ascii="Calibri" w:eastAsiaTheme="minorHAnsi" w:hAnsi="Calibri"/>
          <w:b/>
          <w:snapToGrid w:val="0"/>
          <w:kern w:val="16"/>
          <w:sz w:val="22"/>
          <w:szCs w:val="20"/>
          <w14:ligatures w14:val="standardContextual"/>
          <w14:numForm w14:val="lining"/>
          <w14:numSpacing w14:val="proportional"/>
          <w14:cntxtAlts/>
        </w:rPr>
        <w:t>Date</w:t>
      </w:r>
      <w:r w:rsidRPr="006C5044">
        <w:rPr>
          <w:rFonts w:ascii="Calibri" w:eastAsiaTheme="minorHAnsi" w:hAnsi="Calibri"/>
          <w:b/>
          <w:snapToGrid w:val="0"/>
          <w:kern w:val="16"/>
          <w:sz w:val="22"/>
          <w:szCs w:val="20"/>
          <w14:ligatures w14:val="standardContextual"/>
          <w14:numForm w14:val="lining"/>
          <w14:numSpacing w14:val="proportional"/>
          <w14:cntxtAlts/>
        </w:rPr>
        <w:tab/>
      </w:r>
      <w:r w:rsidRPr="006C5044">
        <w:rPr>
          <w:rFonts w:ascii="Calibri" w:eastAsiaTheme="minorHAnsi" w:hAnsi="Calibri"/>
          <w:b/>
          <w:snapToGrid w:val="0"/>
          <w:kern w:val="16"/>
          <w:sz w:val="22"/>
          <w:szCs w:val="20"/>
          <w14:ligatures w14:val="standardContextual"/>
          <w14:numForm w14:val="lining"/>
          <w14:numSpacing w14:val="proportional"/>
          <w14:cntxtAlts/>
        </w:rPr>
        <w:tab/>
      </w:r>
      <w:r w:rsidRPr="006C5044">
        <w:rPr>
          <w:rFonts w:ascii="Calibri" w:eastAsiaTheme="minorHAnsi" w:hAnsi="Calibri"/>
          <w:b/>
          <w:snapToGrid w:val="0"/>
          <w:kern w:val="16"/>
          <w:sz w:val="22"/>
          <w:szCs w:val="20"/>
          <w14:ligatures w14:val="standardContextual"/>
          <w14:numForm w14:val="lining"/>
          <w14:numSpacing w14:val="proportional"/>
          <w14:cntxtAlts/>
        </w:rPr>
        <w:tab/>
      </w:r>
      <w:r w:rsidRPr="006C5044">
        <w:rPr>
          <w:rFonts w:ascii="Calibri" w:eastAsiaTheme="minorHAnsi" w:hAnsi="Calibri"/>
          <w:b/>
          <w:snapToGrid w:val="0"/>
          <w:kern w:val="16"/>
          <w:sz w:val="22"/>
          <w:szCs w:val="20"/>
          <w14:ligatures w14:val="standardContextual"/>
          <w14:numForm w14:val="lining"/>
          <w14:numSpacing w14:val="proportional"/>
          <w14:cntxtAlts/>
        </w:rPr>
        <w:tab/>
      </w:r>
      <w:r w:rsidRPr="006C5044">
        <w:rPr>
          <w:rFonts w:ascii="Calibri" w:eastAsiaTheme="minorHAnsi" w:hAnsi="Calibri"/>
          <w:b/>
          <w:snapToGrid w:val="0"/>
          <w:kern w:val="16"/>
          <w:sz w:val="22"/>
          <w:szCs w:val="20"/>
          <w14:ligatures w14:val="standardContextual"/>
          <w14:numForm w14:val="lining"/>
          <w14:numSpacing w14:val="proportional"/>
          <w14:cntxtAlts/>
        </w:rPr>
        <w:tab/>
        <w:t>Time</w:t>
      </w:r>
      <w:r w:rsidRPr="006C5044">
        <w:rPr>
          <w:rFonts w:ascii="Calibri" w:eastAsiaTheme="minorHAnsi" w:hAnsi="Calibri"/>
          <w:b/>
          <w:snapToGrid w:val="0"/>
          <w:kern w:val="16"/>
          <w:sz w:val="22"/>
          <w:szCs w:val="20"/>
          <w14:ligatures w14:val="standardContextual"/>
          <w14:numForm w14:val="lining"/>
          <w14:numSpacing w14:val="proportional"/>
          <w14:cntxtAlts/>
        </w:rPr>
        <w:tab/>
      </w:r>
      <w:r w:rsidRPr="006C5044">
        <w:rPr>
          <w:rFonts w:ascii="Calibri" w:eastAsiaTheme="minorHAnsi" w:hAnsi="Calibri"/>
          <w:b/>
          <w:snapToGrid w:val="0"/>
          <w:kern w:val="16"/>
          <w:sz w:val="22"/>
          <w:szCs w:val="20"/>
          <w14:ligatures w14:val="standardContextual"/>
          <w14:numForm w14:val="lining"/>
          <w14:numSpacing w14:val="proportional"/>
          <w14:cntxtAlts/>
        </w:rPr>
        <w:tab/>
        <w:t>Location</w:t>
      </w:r>
    </w:p>
    <w:p w14:paraId="0B8C9CA6" w14:textId="77777777" w:rsidR="000E0EB0" w:rsidRDefault="000E0EB0" w:rsidP="002F3169">
      <w:pPr>
        <w:widowControl w:val="0"/>
        <w:rPr>
          <w:rFonts w:ascii="Calibri" w:eastAsiaTheme="minorHAnsi" w:hAnsi="Calibri"/>
          <w:snapToGrid w:val="0"/>
          <w:kern w:val="16"/>
          <w:sz w:val="22"/>
          <w:szCs w:val="20"/>
          <w14:ligatures w14:val="standardContextual"/>
          <w14:numForm w14:val="lining"/>
          <w14:numSpacing w14:val="proportional"/>
          <w14:cntxtAlts/>
        </w:rPr>
      </w:pPr>
    </w:p>
    <w:p w14:paraId="2C62330B" w14:textId="5430B273" w:rsidR="000E0EB0" w:rsidRDefault="000E0EB0" w:rsidP="004E14F6">
      <w:pPr>
        <w:widowControl w:val="0"/>
        <w:rPr>
          <w:rFonts w:ascii="Calibri" w:eastAsiaTheme="minorHAnsi" w:hAnsi="Calibri"/>
          <w:snapToGrid w:val="0"/>
          <w:kern w:val="16"/>
          <w:sz w:val="22"/>
          <w:szCs w:val="20"/>
          <w14:ligatures w14:val="standardContextual"/>
          <w14:numForm w14:val="lining"/>
          <w14:numSpacing w14:val="proportional"/>
          <w14:cntxtAlts/>
        </w:rPr>
      </w:pPr>
      <w:r>
        <w:rPr>
          <w:rFonts w:ascii="Calibri" w:eastAsiaTheme="minorHAnsi" w:hAnsi="Calibri"/>
          <w:snapToGrid w:val="0"/>
          <w:kern w:val="16"/>
          <w:sz w:val="22"/>
          <w:szCs w:val="20"/>
          <w14:ligatures w14:val="standardContextual"/>
          <w14:numForm w14:val="lining"/>
          <w14:numSpacing w14:val="proportional"/>
          <w14:cntxtAlts/>
        </w:rPr>
        <w:t xml:space="preserve">Thursday, December </w:t>
      </w:r>
      <w:r w:rsidR="004E14F6">
        <w:rPr>
          <w:rFonts w:ascii="Calibri" w:eastAsiaTheme="minorHAnsi" w:hAnsi="Calibri"/>
          <w:snapToGrid w:val="0"/>
          <w:kern w:val="16"/>
          <w:sz w:val="22"/>
          <w:szCs w:val="20"/>
          <w14:ligatures w14:val="standardContextual"/>
          <w14:numForm w14:val="lining"/>
          <w14:numSpacing w14:val="proportional"/>
          <w14:cntxtAlts/>
        </w:rPr>
        <w:t>1</w:t>
      </w:r>
      <w:r w:rsidR="00716434">
        <w:rPr>
          <w:rFonts w:ascii="Calibri" w:eastAsiaTheme="minorHAnsi" w:hAnsi="Calibri"/>
          <w:snapToGrid w:val="0"/>
          <w:kern w:val="16"/>
          <w:sz w:val="22"/>
          <w:szCs w:val="20"/>
          <w14:ligatures w14:val="standardContextual"/>
          <w14:numForm w14:val="lining"/>
          <w14:numSpacing w14:val="proportional"/>
          <w14:cntxtAlts/>
        </w:rPr>
        <w:t>1</w:t>
      </w:r>
      <w:r w:rsidR="004E14F6">
        <w:rPr>
          <w:rFonts w:ascii="Calibri" w:eastAsiaTheme="minorHAnsi" w:hAnsi="Calibri"/>
          <w:snapToGrid w:val="0"/>
          <w:kern w:val="16"/>
          <w:sz w:val="22"/>
          <w:szCs w:val="20"/>
          <w14:ligatures w14:val="standardContextual"/>
          <w14:numForm w14:val="lining"/>
          <w14:numSpacing w14:val="proportional"/>
          <w14:cntxtAlts/>
        </w:rPr>
        <w:t>,</w:t>
      </w:r>
      <w:r>
        <w:rPr>
          <w:rFonts w:ascii="Calibri" w:eastAsiaTheme="minorHAnsi" w:hAnsi="Calibri"/>
          <w:snapToGrid w:val="0"/>
          <w:kern w:val="16"/>
          <w:sz w:val="22"/>
          <w:szCs w:val="20"/>
          <w14:ligatures w14:val="standardContextual"/>
          <w14:numForm w14:val="lining"/>
          <w14:numSpacing w14:val="proportional"/>
          <w14:cntxtAlts/>
        </w:rPr>
        <w:t xml:space="preserve"> </w:t>
      </w:r>
      <w:proofErr w:type="gramStart"/>
      <w:r>
        <w:rPr>
          <w:rFonts w:ascii="Calibri" w:eastAsiaTheme="minorHAnsi" w:hAnsi="Calibri"/>
          <w:snapToGrid w:val="0"/>
          <w:kern w:val="16"/>
          <w:sz w:val="22"/>
          <w:szCs w:val="20"/>
          <w14:ligatures w14:val="standardContextual"/>
          <w14:numForm w14:val="lining"/>
          <w14:numSpacing w14:val="proportional"/>
          <w14:cntxtAlts/>
        </w:rPr>
        <w:t>20</w:t>
      </w:r>
      <w:r w:rsidR="003B49D6">
        <w:rPr>
          <w:rFonts w:ascii="Calibri" w:eastAsiaTheme="minorHAnsi" w:hAnsi="Calibri"/>
          <w:snapToGrid w:val="0"/>
          <w:kern w:val="16"/>
          <w:sz w:val="22"/>
          <w:szCs w:val="20"/>
          <w14:ligatures w14:val="standardContextual"/>
          <w14:numForm w14:val="lining"/>
          <w14:numSpacing w14:val="proportional"/>
          <w14:cntxtAlts/>
        </w:rPr>
        <w:t>2</w:t>
      </w:r>
      <w:r w:rsidR="00716434">
        <w:rPr>
          <w:rFonts w:ascii="Calibri" w:eastAsiaTheme="minorHAnsi" w:hAnsi="Calibri"/>
          <w:snapToGrid w:val="0"/>
          <w:kern w:val="16"/>
          <w:sz w:val="22"/>
          <w:szCs w:val="20"/>
          <w14:ligatures w14:val="standardContextual"/>
          <w14:numForm w14:val="lining"/>
          <w14:numSpacing w14:val="proportional"/>
          <w14:cntxtAlts/>
        </w:rPr>
        <w:t>5</w:t>
      </w:r>
      <w:proofErr w:type="gramEnd"/>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t>9:</w:t>
      </w:r>
      <w:r w:rsidR="004C0F08">
        <w:rPr>
          <w:rFonts w:ascii="Calibri" w:eastAsiaTheme="minorHAnsi" w:hAnsi="Calibri"/>
          <w:snapToGrid w:val="0"/>
          <w:kern w:val="16"/>
          <w:sz w:val="22"/>
          <w:szCs w:val="20"/>
          <w14:ligatures w14:val="standardContextual"/>
          <w14:numForm w14:val="lining"/>
          <w14:numSpacing w14:val="proportional"/>
          <w14:cntxtAlts/>
        </w:rPr>
        <w:t>00</w:t>
      </w:r>
      <w:r w:rsidR="00AC7EB4">
        <w:rPr>
          <w:rFonts w:ascii="Calibri" w:eastAsiaTheme="minorHAnsi" w:hAnsi="Calibri"/>
          <w:snapToGrid w:val="0"/>
          <w:kern w:val="16"/>
          <w:sz w:val="22"/>
          <w:szCs w:val="20"/>
          <w14:ligatures w14:val="standardContextual"/>
          <w14:numForm w14:val="lining"/>
          <w14:numSpacing w14:val="proportional"/>
          <w14:cntxtAlts/>
        </w:rPr>
        <w:t xml:space="preserve"> a.m.</w:t>
      </w:r>
      <w:r>
        <w:rPr>
          <w:rFonts w:ascii="Calibri" w:eastAsiaTheme="minorHAnsi" w:hAnsi="Calibri"/>
          <w:snapToGrid w:val="0"/>
          <w:kern w:val="16"/>
          <w:sz w:val="22"/>
          <w:szCs w:val="20"/>
          <w14:ligatures w14:val="standardContextual"/>
          <w14:numForm w14:val="lining"/>
          <w14:numSpacing w14:val="proportional"/>
          <w14:cntxtAlts/>
        </w:rPr>
        <w:tab/>
        <w:t>Schoolcraft College Vis</w:t>
      </w:r>
      <w:r w:rsidR="00414F9E">
        <w:rPr>
          <w:rFonts w:ascii="Calibri" w:eastAsiaTheme="minorHAnsi" w:hAnsi="Calibri"/>
          <w:snapToGrid w:val="0"/>
          <w:kern w:val="16"/>
          <w:sz w:val="22"/>
          <w:szCs w:val="20"/>
          <w14:ligatures w14:val="standardContextual"/>
          <w14:numForm w14:val="lining"/>
          <w14:numSpacing w14:val="proportional"/>
          <w14:cntxtAlts/>
        </w:rPr>
        <w:t>tat</w:t>
      </w:r>
      <w:r>
        <w:rPr>
          <w:rFonts w:ascii="Calibri" w:eastAsiaTheme="minorHAnsi" w:hAnsi="Calibri"/>
          <w:snapToGrid w:val="0"/>
          <w:kern w:val="16"/>
          <w:sz w:val="22"/>
          <w:szCs w:val="20"/>
          <w14:ligatures w14:val="standardContextual"/>
          <w14:numForm w14:val="lining"/>
          <w14:numSpacing w14:val="proportional"/>
          <w14:cntxtAlts/>
        </w:rPr>
        <w:t>ech Center - Livonia</w:t>
      </w:r>
    </w:p>
    <w:p w14:paraId="4E4D0350" w14:textId="77777777" w:rsidR="000E0EB0" w:rsidRDefault="000E0EB0" w:rsidP="004E14F6">
      <w:pPr>
        <w:widowControl w:val="0"/>
        <w:rPr>
          <w:rFonts w:ascii="Calibri" w:eastAsiaTheme="minorHAnsi" w:hAnsi="Calibri"/>
          <w:snapToGrid w:val="0"/>
          <w:kern w:val="16"/>
          <w:sz w:val="22"/>
          <w:szCs w:val="20"/>
          <w14:ligatures w14:val="standardContextual"/>
          <w14:numForm w14:val="lining"/>
          <w14:numSpacing w14:val="proportional"/>
          <w14:cntxtAlts/>
        </w:rPr>
      </w:pP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t>18600 Haggerty Road</w:t>
      </w:r>
    </w:p>
    <w:p w14:paraId="7B84F77D" w14:textId="77777777" w:rsidR="000E0EB0" w:rsidRPr="004E14F6" w:rsidRDefault="000E0EB0" w:rsidP="004E14F6">
      <w:pPr>
        <w:widowControl w:val="0"/>
        <w:rPr>
          <w:rFonts w:ascii="Calibri" w:eastAsiaTheme="minorHAnsi" w:hAnsi="Calibri"/>
          <w:snapToGrid w:val="0"/>
          <w:kern w:val="16"/>
          <w:sz w:val="16"/>
          <w:szCs w:val="16"/>
          <w14:ligatures w14:val="standardContextual"/>
          <w14:numForm w14:val="lining"/>
          <w14:numSpacing w14:val="proportional"/>
          <w14:cntxtAlts/>
        </w:rPr>
      </w:pP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sidRPr="002F3169">
        <w:rPr>
          <w:rFonts w:ascii="Calibri" w:eastAsiaTheme="minorHAnsi" w:hAnsi="Calibri"/>
          <w:snapToGrid w:val="0"/>
          <w:kern w:val="16"/>
          <w:sz w:val="22"/>
          <w:szCs w:val="20"/>
          <w14:ligatures w14:val="standardContextual"/>
          <w14:numForm w14:val="lining"/>
          <w14:numSpacing w14:val="proportional"/>
          <w14:cntxtAlts/>
        </w:rPr>
        <w:t>Livonia, M</w:t>
      </w:r>
      <w:r>
        <w:rPr>
          <w:rFonts w:ascii="Calibri" w:eastAsiaTheme="minorHAnsi" w:hAnsi="Calibri"/>
          <w:snapToGrid w:val="0"/>
          <w:kern w:val="16"/>
          <w:sz w:val="22"/>
          <w:szCs w:val="20"/>
          <w14:ligatures w14:val="standardContextual"/>
          <w14:numForm w14:val="lining"/>
          <w14:numSpacing w14:val="proportional"/>
          <w14:cntxtAlts/>
        </w:rPr>
        <w:t>I</w:t>
      </w:r>
      <w:r w:rsidRPr="002F3169">
        <w:rPr>
          <w:rFonts w:ascii="Calibri" w:eastAsiaTheme="minorHAnsi" w:hAnsi="Calibri"/>
          <w:snapToGrid w:val="0"/>
          <w:kern w:val="16"/>
          <w:sz w:val="22"/>
          <w:szCs w:val="20"/>
          <w14:ligatures w14:val="standardContextual"/>
          <w14:numForm w14:val="lining"/>
          <w14:numSpacing w14:val="proportional"/>
          <w14:cntxtAlts/>
        </w:rPr>
        <w:t xml:space="preserve"> 48152</w:t>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br/>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p>
    <w:p w14:paraId="37177809" w14:textId="529F5809" w:rsidR="003C53AA" w:rsidRDefault="002963E7" w:rsidP="004E14F6">
      <w:pPr>
        <w:widowControl w:val="0"/>
        <w:rPr>
          <w:rFonts w:ascii="Calibri" w:eastAsiaTheme="minorHAnsi" w:hAnsi="Calibri"/>
          <w:snapToGrid w:val="0"/>
          <w:kern w:val="16"/>
          <w:sz w:val="22"/>
          <w:szCs w:val="20"/>
          <w14:ligatures w14:val="standardContextual"/>
          <w14:numForm w14:val="lining"/>
          <w14:numSpacing w14:val="proportional"/>
          <w14:cntxtAlts/>
        </w:rPr>
      </w:pPr>
      <w:r>
        <w:rPr>
          <w:rFonts w:ascii="Calibri" w:eastAsiaTheme="minorHAnsi" w:hAnsi="Calibri"/>
          <w:snapToGrid w:val="0"/>
          <w:kern w:val="16"/>
          <w:sz w:val="22"/>
          <w:szCs w:val="20"/>
          <w14:ligatures w14:val="standardContextual"/>
          <w14:numForm w14:val="lining"/>
          <w14:numSpacing w14:val="proportional"/>
          <w14:cntxtAlts/>
        </w:rPr>
        <w:t xml:space="preserve">Thursday, May </w:t>
      </w:r>
      <w:r w:rsidR="00052F9A">
        <w:rPr>
          <w:rFonts w:ascii="Calibri" w:eastAsiaTheme="minorHAnsi" w:hAnsi="Calibri"/>
          <w:snapToGrid w:val="0"/>
          <w:kern w:val="16"/>
          <w:sz w:val="22"/>
          <w:szCs w:val="20"/>
          <w14:ligatures w14:val="standardContextual"/>
          <w14:numForm w14:val="lining"/>
          <w14:numSpacing w14:val="proportional"/>
          <w14:cntxtAlts/>
        </w:rPr>
        <w:t>1</w:t>
      </w:r>
      <w:r w:rsidR="00716434">
        <w:rPr>
          <w:rFonts w:ascii="Calibri" w:eastAsiaTheme="minorHAnsi" w:hAnsi="Calibri"/>
          <w:snapToGrid w:val="0"/>
          <w:kern w:val="16"/>
          <w:sz w:val="22"/>
          <w:szCs w:val="20"/>
          <w14:ligatures w14:val="standardContextual"/>
          <w14:numForm w14:val="lining"/>
          <w14:numSpacing w14:val="proportional"/>
          <w14:cntxtAlts/>
        </w:rPr>
        <w:t>4</w:t>
      </w:r>
      <w:r>
        <w:rPr>
          <w:rFonts w:ascii="Calibri" w:eastAsiaTheme="minorHAnsi" w:hAnsi="Calibri"/>
          <w:snapToGrid w:val="0"/>
          <w:kern w:val="16"/>
          <w:sz w:val="22"/>
          <w:szCs w:val="20"/>
          <w14:ligatures w14:val="standardContextual"/>
          <w14:numForm w14:val="lining"/>
          <w14:numSpacing w14:val="proportional"/>
          <w14:cntxtAlts/>
        </w:rPr>
        <w:t xml:space="preserve">, </w:t>
      </w:r>
      <w:proofErr w:type="gramStart"/>
      <w:r>
        <w:rPr>
          <w:rFonts w:ascii="Calibri" w:eastAsiaTheme="minorHAnsi" w:hAnsi="Calibri"/>
          <w:snapToGrid w:val="0"/>
          <w:kern w:val="16"/>
          <w:sz w:val="22"/>
          <w:szCs w:val="20"/>
          <w14:ligatures w14:val="standardContextual"/>
          <w14:numForm w14:val="lining"/>
          <w14:numSpacing w14:val="proportional"/>
          <w14:cntxtAlts/>
        </w:rPr>
        <w:t>20</w:t>
      </w:r>
      <w:r w:rsidR="003C53AA">
        <w:rPr>
          <w:rFonts w:ascii="Calibri" w:eastAsiaTheme="minorHAnsi" w:hAnsi="Calibri"/>
          <w:snapToGrid w:val="0"/>
          <w:kern w:val="16"/>
          <w:sz w:val="22"/>
          <w:szCs w:val="20"/>
          <w14:ligatures w14:val="standardContextual"/>
          <w14:numForm w14:val="lining"/>
          <w14:numSpacing w14:val="proportional"/>
          <w14:cntxtAlts/>
        </w:rPr>
        <w:t>2</w:t>
      </w:r>
      <w:r w:rsidR="00716434">
        <w:rPr>
          <w:rFonts w:ascii="Calibri" w:eastAsiaTheme="minorHAnsi" w:hAnsi="Calibri"/>
          <w:snapToGrid w:val="0"/>
          <w:kern w:val="16"/>
          <w:sz w:val="22"/>
          <w:szCs w:val="20"/>
          <w14:ligatures w14:val="standardContextual"/>
          <w14:numForm w14:val="lining"/>
          <w14:numSpacing w14:val="proportional"/>
          <w14:cntxtAlts/>
        </w:rPr>
        <w:t>6</w:t>
      </w:r>
      <w:proofErr w:type="gramEnd"/>
      <w:r w:rsidR="00716434">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t>9:</w:t>
      </w:r>
      <w:r w:rsidR="003C53AA">
        <w:rPr>
          <w:rFonts w:ascii="Calibri" w:eastAsiaTheme="minorHAnsi" w:hAnsi="Calibri"/>
          <w:snapToGrid w:val="0"/>
          <w:kern w:val="16"/>
          <w:sz w:val="22"/>
          <w:szCs w:val="20"/>
          <w14:ligatures w14:val="standardContextual"/>
          <w14:numForm w14:val="lining"/>
          <w14:numSpacing w14:val="proportional"/>
          <w14:cntxtAlts/>
        </w:rPr>
        <w:t>00</w:t>
      </w:r>
      <w:r>
        <w:rPr>
          <w:rFonts w:ascii="Calibri" w:eastAsiaTheme="minorHAnsi" w:hAnsi="Calibri"/>
          <w:snapToGrid w:val="0"/>
          <w:kern w:val="16"/>
          <w:sz w:val="22"/>
          <w:szCs w:val="20"/>
          <w14:ligatures w14:val="standardContextual"/>
          <w14:numForm w14:val="lining"/>
          <w14:numSpacing w14:val="proportional"/>
          <w14:cntxtAlts/>
        </w:rPr>
        <w:t xml:space="preserve"> a.m.</w:t>
      </w:r>
      <w:r>
        <w:rPr>
          <w:rFonts w:ascii="Calibri" w:eastAsiaTheme="minorHAnsi" w:hAnsi="Calibri"/>
          <w:snapToGrid w:val="0"/>
          <w:kern w:val="16"/>
          <w:sz w:val="22"/>
          <w:szCs w:val="20"/>
          <w14:ligatures w14:val="standardContextual"/>
          <w14:numForm w14:val="lining"/>
          <w14:numSpacing w14:val="proportional"/>
          <w14:cntxtAlts/>
        </w:rPr>
        <w:tab/>
      </w:r>
      <w:r w:rsidR="004105D2">
        <w:rPr>
          <w:rFonts w:ascii="Calibri" w:eastAsiaTheme="minorHAnsi" w:hAnsi="Calibri"/>
          <w:snapToGrid w:val="0"/>
          <w:kern w:val="16"/>
          <w:sz w:val="22"/>
          <w:szCs w:val="20"/>
          <w14:ligatures w14:val="standardContextual"/>
          <w14:numForm w14:val="lining"/>
          <w14:numSpacing w14:val="proportional"/>
          <w14:cntxtAlts/>
        </w:rPr>
        <w:t>Dearborn Public Schools, Ten Eyck Administrative Service Center</w:t>
      </w:r>
    </w:p>
    <w:p w14:paraId="1A64D467" w14:textId="605D12BA" w:rsidR="003C53AA" w:rsidRDefault="003C53AA" w:rsidP="004E14F6">
      <w:pPr>
        <w:widowControl w:val="0"/>
        <w:rPr>
          <w:rFonts w:ascii="Calibri" w:eastAsiaTheme="minorHAnsi" w:hAnsi="Calibri"/>
          <w:snapToGrid w:val="0"/>
          <w:kern w:val="16"/>
          <w:sz w:val="22"/>
          <w:szCs w:val="20"/>
          <w14:ligatures w14:val="standardContextual"/>
          <w14:numForm w14:val="lining"/>
          <w14:numSpacing w14:val="proportional"/>
          <w14:cntxtAlts/>
        </w:rPr>
      </w:pP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sidR="004105D2">
        <w:rPr>
          <w:rFonts w:ascii="Calibri" w:eastAsiaTheme="minorHAnsi" w:hAnsi="Calibri"/>
          <w:snapToGrid w:val="0"/>
          <w:kern w:val="16"/>
          <w:sz w:val="22"/>
          <w:szCs w:val="20"/>
          <w14:ligatures w14:val="standardContextual"/>
          <w14:numForm w14:val="lining"/>
          <w14:numSpacing w14:val="proportional"/>
          <w14:cntxtAlts/>
        </w:rPr>
        <w:t>18700 Audette</w:t>
      </w:r>
    </w:p>
    <w:p w14:paraId="690A0DED" w14:textId="1D9E7390" w:rsidR="004E14F6" w:rsidRDefault="003C53AA" w:rsidP="004E14F6">
      <w:pPr>
        <w:widowControl w:val="0"/>
        <w:rPr>
          <w:rFonts w:ascii="Calibri" w:eastAsiaTheme="minorHAnsi" w:hAnsi="Calibri"/>
          <w:snapToGrid w:val="0"/>
          <w:kern w:val="16"/>
          <w:sz w:val="22"/>
          <w:szCs w:val="20"/>
          <w14:ligatures w14:val="standardContextual"/>
          <w14:numForm w14:val="lining"/>
          <w14:numSpacing w14:val="proportional"/>
          <w14:cntxtAlts/>
        </w:rPr>
      </w:pP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sidR="004105D2">
        <w:rPr>
          <w:rFonts w:ascii="Calibri" w:eastAsiaTheme="minorHAnsi" w:hAnsi="Calibri"/>
          <w:snapToGrid w:val="0"/>
          <w:kern w:val="16"/>
          <w:sz w:val="22"/>
          <w:szCs w:val="20"/>
          <w14:ligatures w14:val="standardContextual"/>
          <w14:numForm w14:val="lining"/>
          <w14:numSpacing w14:val="proportional"/>
          <w14:cntxtAlts/>
        </w:rPr>
        <w:t>Dearborn</w:t>
      </w:r>
      <w:r w:rsidRPr="002F3169">
        <w:rPr>
          <w:rFonts w:ascii="Calibri" w:eastAsiaTheme="minorHAnsi" w:hAnsi="Calibri"/>
          <w:snapToGrid w:val="0"/>
          <w:kern w:val="16"/>
          <w:sz w:val="22"/>
          <w:szCs w:val="20"/>
          <w14:ligatures w14:val="standardContextual"/>
          <w14:numForm w14:val="lining"/>
          <w14:numSpacing w14:val="proportional"/>
          <w14:cntxtAlts/>
        </w:rPr>
        <w:t>, M</w:t>
      </w:r>
      <w:r>
        <w:rPr>
          <w:rFonts w:ascii="Calibri" w:eastAsiaTheme="minorHAnsi" w:hAnsi="Calibri"/>
          <w:snapToGrid w:val="0"/>
          <w:kern w:val="16"/>
          <w:sz w:val="22"/>
          <w:szCs w:val="20"/>
          <w14:ligatures w14:val="standardContextual"/>
          <w14:numForm w14:val="lining"/>
          <w14:numSpacing w14:val="proportional"/>
          <w14:cntxtAlts/>
        </w:rPr>
        <w:t>I</w:t>
      </w:r>
      <w:r w:rsidRPr="002F3169">
        <w:rPr>
          <w:rFonts w:ascii="Calibri" w:eastAsiaTheme="minorHAnsi" w:hAnsi="Calibri"/>
          <w:snapToGrid w:val="0"/>
          <w:kern w:val="16"/>
          <w:sz w:val="22"/>
          <w:szCs w:val="20"/>
          <w14:ligatures w14:val="standardContextual"/>
          <w14:numForm w14:val="lining"/>
          <w14:numSpacing w14:val="proportional"/>
          <w14:cntxtAlts/>
        </w:rPr>
        <w:t xml:space="preserve"> 481</w:t>
      </w:r>
      <w:r w:rsidR="004105D2">
        <w:rPr>
          <w:rFonts w:ascii="Calibri" w:eastAsiaTheme="minorHAnsi" w:hAnsi="Calibri"/>
          <w:snapToGrid w:val="0"/>
          <w:kern w:val="16"/>
          <w:sz w:val="22"/>
          <w:szCs w:val="20"/>
          <w14:ligatures w14:val="standardContextual"/>
          <w14:numForm w14:val="lining"/>
          <w14:numSpacing w14:val="proportional"/>
          <w14:cntxtAlts/>
        </w:rPr>
        <w:t>24</w:t>
      </w:r>
    </w:p>
    <w:p w14:paraId="22D764C4" w14:textId="77777777" w:rsidR="004E14F6" w:rsidRPr="004E14F6" w:rsidRDefault="002963E7" w:rsidP="004E14F6">
      <w:pPr>
        <w:widowControl w:val="0"/>
        <w:rPr>
          <w:rFonts w:ascii="Calibri" w:eastAsiaTheme="minorHAnsi" w:hAnsi="Calibri"/>
          <w:snapToGrid w:val="0"/>
          <w:kern w:val="16"/>
          <w:sz w:val="16"/>
          <w:szCs w:val="16"/>
          <w14:ligatures w14:val="standardContextual"/>
          <w14:numForm w14:val="lining"/>
          <w14:numSpacing w14:val="proportional"/>
          <w14:cntxtAlts/>
        </w:rPr>
      </w:pP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sidRPr="004E14F6">
        <w:rPr>
          <w:rFonts w:ascii="Calibri" w:eastAsiaTheme="minorHAnsi" w:hAnsi="Calibri"/>
          <w:snapToGrid w:val="0"/>
          <w:kern w:val="16"/>
          <w:sz w:val="16"/>
          <w:szCs w:val="16"/>
          <w14:ligatures w14:val="standardContextual"/>
          <w14:numForm w14:val="lining"/>
          <w14:numSpacing w14:val="proportional"/>
          <w14:cntxtAlts/>
        </w:rPr>
        <w:tab/>
      </w:r>
      <w:r w:rsidRPr="004E14F6">
        <w:rPr>
          <w:rFonts w:ascii="Calibri" w:eastAsiaTheme="minorHAnsi" w:hAnsi="Calibri"/>
          <w:snapToGrid w:val="0"/>
          <w:kern w:val="16"/>
          <w:sz w:val="16"/>
          <w:szCs w:val="16"/>
          <w14:ligatures w14:val="standardContextual"/>
          <w14:numForm w14:val="lining"/>
          <w14:numSpacing w14:val="proportional"/>
          <w14:cntxtAlts/>
        </w:rPr>
        <w:tab/>
      </w:r>
      <w:r w:rsidRPr="004E14F6">
        <w:rPr>
          <w:rFonts w:ascii="Calibri" w:eastAsiaTheme="minorHAnsi" w:hAnsi="Calibri"/>
          <w:snapToGrid w:val="0"/>
          <w:kern w:val="16"/>
          <w:sz w:val="16"/>
          <w:szCs w:val="16"/>
          <w14:ligatures w14:val="standardContextual"/>
          <w14:numForm w14:val="lining"/>
          <w14:numSpacing w14:val="proportional"/>
          <w14:cntxtAlts/>
        </w:rPr>
        <w:tab/>
      </w:r>
      <w:r w:rsidRPr="004E14F6">
        <w:rPr>
          <w:rFonts w:ascii="Calibri" w:eastAsiaTheme="minorHAnsi" w:hAnsi="Calibri"/>
          <w:snapToGrid w:val="0"/>
          <w:kern w:val="16"/>
          <w:sz w:val="16"/>
          <w:szCs w:val="16"/>
          <w14:ligatures w14:val="standardContextual"/>
          <w14:numForm w14:val="lining"/>
          <w14:numSpacing w14:val="proportional"/>
          <w14:cntxtAlts/>
        </w:rPr>
        <w:tab/>
      </w:r>
    </w:p>
    <w:p w14:paraId="69DDEC4A" w14:textId="49953329" w:rsidR="002F3169" w:rsidRDefault="002963E7" w:rsidP="004E14F6">
      <w:pPr>
        <w:widowControl w:val="0"/>
        <w:rPr>
          <w:rFonts w:ascii="Calibri" w:eastAsiaTheme="minorHAnsi" w:hAnsi="Calibri"/>
          <w:snapToGrid w:val="0"/>
          <w:kern w:val="16"/>
          <w:sz w:val="22"/>
          <w:szCs w:val="20"/>
          <w14:ligatures w14:val="standardContextual"/>
          <w14:numForm w14:val="lining"/>
          <w14:numSpacing w14:val="proportional"/>
          <w14:cntxtAlts/>
        </w:rPr>
      </w:pPr>
      <w:r>
        <w:rPr>
          <w:rFonts w:ascii="Calibri" w:eastAsiaTheme="minorHAnsi" w:hAnsi="Calibri"/>
          <w:snapToGrid w:val="0"/>
          <w:kern w:val="16"/>
          <w:sz w:val="22"/>
          <w:szCs w:val="20"/>
          <w14:ligatures w14:val="standardContextual"/>
          <w14:numForm w14:val="lining"/>
          <w14:numSpacing w14:val="proportional"/>
          <w14:cntxtAlts/>
        </w:rPr>
        <w:t>Thursday, July 1</w:t>
      </w:r>
      <w:r w:rsidR="00716434">
        <w:rPr>
          <w:rFonts w:ascii="Calibri" w:eastAsiaTheme="minorHAnsi" w:hAnsi="Calibri"/>
          <w:snapToGrid w:val="0"/>
          <w:kern w:val="16"/>
          <w:sz w:val="22"/>
          <w:szCs w:val="20"/>
          <w14:ligatures w14:val="standardContextual"/>
          <w14:numForm w14:val="lining"/>
          <w14:numSpacing w14:val="proportional"/>
          <w14:cntxtAlts/>
        </w:rPr>
        <w:t>6</w:t>
      </w:r>
      <w:r>
        <w:rPr>
          <w:rFonts w:ascii="Calibri" w:eastAsiaTheme="minorHAnsi" w:hAnsi="Calibri"/>
          <w:snapToGrid w:val="0"/>
          <w:kern w:val="16"/>
          <w:sz w:val="22"/>
          <w:szCs w:val="20"/>
          <w14:ligatures w14:val="standardContextual"/>
          <w14:numForm w14:val="lining"/>
          <w14:numSpacing w14:val="proportional"/>
          <w14:cntxtAlts/>
        </w:rPr>
        <w:t xml:space="preserve">, </w:t>
      </w:r>
      <w:proofErr w:type="gramStart"/>
      <w:r w:rsidR="00052F9A">
        <w:rPr>
          <w:rFonts w:ascii="Calibri" w:eastAsiaTheme="minorHAnsi" w:hAnsi="Calibri"/>
          <w:snapToGrid w:val="0"/>
          <w:kern w:val="16"/>
          <w:sz w:val="22"/>
          <w:szCs w:val="20"/>
          <w14:ligatures w14:val="standardContextual"/>
          <w14:numForm w14:val="lining"/>
          <w14:numSpacing w14:val="proportional"/>
          <w14:cntxtAlts/>
        </w:rPr>
        <w:t>202</w:t>
      </w:r>
      <w:r w:rsidR="00716434">
        <w:rPr>
          <w:rFonts w:ascii="Calibri" w:eastAsiaTheme="minorHAnsi" w:hAnsi="Calibri"/>
          <w:snapToGrid w:val="0"/>
          <w:kern w:val="16"/>
          <w:sz w:val="22"/>
          <w:szCs w:val="20"/>
          <w14:ligatures w14:val="standardContextual"/>
          <w14:numForm w14:val="lining"/>
          <w14:numSpacing w14:val="proportional"/>
          <w14:cntxtAlts/>
        </w:rPr>
        <w:t>6</w:t>
      </w:r>
      <w:proofErr w:type="gramEnd"/>
      <w:r>
        <w:rPr>
          <w:rFonts w:ascii="Calibri" w:eastAsiaTheme="minorHAnsi" w:hAnsi="Calibri"/>
          <w:snapToGrid w:val="0"/>
          <w:kern w:val="16"/>
          <w:sz w:val="22"/>
          <w:szCs w:val="20"/>
          <w14:ligatures w14:val="standardContextual"/>
          <w14:numForm w14:val="lining"/>
          <w14:numSpacing w14:val="proportional"/>
          <w14:cntxtAlts/>
        </w:rPr>
        <w:tab/>
      </w:r>
      <w:r w:rsidR="003C53AA">
        <w:rPr>
          <w:rFonts w:ascii="Calibri" w:eastAsiaTheme="minorHAnsi" w:hAnsi="Calibri"/>
          <w:snapToGrid w:val="0"/>
          <w:kern w:val="16"/>
          <w:sz w:val="22"/>
          <w:szCs w:val="20"/>
          <w14:ligatures w14:val="standardContextual"/>
          <w14:numForm w14:val="lining"/>
          <w14:numSpacing w14:val="proportional"/>
          <w14:cntxtAlts/>
        </w:rPr>
        <w:tab/>
      </w:r>
      <w:r w:rsidR="00F33914">
        <w:rPr>
          <w:rFonts w:ascii="Calibri" w:eastAsiaTheme="minorHAnsi" w:hAnsi="Calibri"/>
          <w:snapToGrid w:val="0"/>
          <w:kern w:val="16"/>
          <w:sz w:val="22"/>
          <w:szCs w:val="20"/>
          <w14:ligatures w14:val="standardContextual"/>
          <w14:numForm w14:val="lining"/>
          <w14:numSpacing w14:val="proportional"/>
          <w14:cntxtAlts/>
        </w:rPr>
        <w:t xml:space="preserve">             </w:t>
      </w:r>
      <w:r>
        <w:rPr>
          <w:rFonts w:ascii="Calibri" w:eastAsiaTheme="minorHAnsi" w:hAnsi="Calibri"/>
          <w:snapToGrid w:val="0"/>
          <w:kern w:val="16"/>
          <w:sz w:val="22"/>
          <w:szCs w:val="20"/>
          <w14:ligatures w14:val="standardContextual"/>
          <w14:numForm w14:val="lining"/>
          <w14:numSpacing w14:val="proportional"/>
          <w14:cntxtAlts/>
        </w:rPr>
        <w:t>1</w:t>
      </w:r>
      <w:r w:rsidR="0052072F">
        <w:rPr>
          <w:rFonts w:ascii="Calibri" w:eastAsiaTheme="minorHAnsi" w:hAnsi="Calibri"/>
          <w:snapToGrid w:val="0"/>
          <w:kern w:val="16"/>
          <w:sz w:val="22"/>
          <w:szCs w:val="20"/>
          <w14:ligatures w14:val="standardContextual"/>
          <w14:numForm w14:val="lining"/>
          <w14:numSpacing w14:val="proportional"/>
          <w14:cntxtAlts/>
        </w:rPr>
        <w:t>1</w:t>
      </w:r>
      <w:r>
        <w:rPr>
          <w:rFonts w:ascii="Calibri" w:eastAsiaTheme="minorHAnsi" w:hAnsi="Calibri"/>
          <w:snapToGrid w:val="0"/>
          <w:kern w:val="16"/>
          <w:sz w:val="22"/>
          <w:szCs w:val="20"/>
          <w14:ligatures w14:val="standardContextual"/>
          <w14:numForm w14:val="lining"/>
          <w14:numSpacing w14:val="proportional"/>
          <w14:cntxtAlts/>
        </w:rPr>
        <w:t>:</w:t>
      </w:r>
      <w:r w:rsidR="003C53AA">
        <w:rPr>
          <w:rFonts w:ascii="Calibri" w:eastAsiaTheme="minorHAnsi" w:hAnsi="Calibri"/>
          <w:snapToGrid w:val="0"/>
          <w:kern w:val="16"/>
          <w:sz w:val="22"/>
          <w:szCs w:val="20"/>
          <w14:ligatures w14:val="standardContextual"/>
          <w14:numForm w14:val="lining"/>
          <w14:numSpacing w14:val="proportional"/>
          <w14:cntxtAlts/>
        </w:rPr>
        <w:t>00</w:t>
      </w:r>
      <w:r>
        <w:rPr>
          <w:rFonts w:ascii="Calibri" w:eastAsiaTheme="minorHAnsi" w:hAnsi="Calibri"/>
          <w:snapToGrid w:val="0"/>
          <w:kern w:val="16"/>
          <w:sz w:val="22"/>
          <w:szCs w:val="20"/>
          <w14:ligatures w14:val="standardContextual"/>
          <w14:numForm w14:val="lining"/>
          <w14:numSpacing w14:val="proportional"/>
          <w14:cntxtAlts/>
        </w:rPr>
        <w:t xml:space="preserve"> a.m.</w:t>
      </w:r>
      <w:r>
        <w:rPr>
          <w:rFonts w:ascii="Calibri" w:eastAsiaTheme="minorHAnsi" w:hAnsi="Calibri"/>
          <w:snapToGrid w:val="0"/>
          <w:kern w:val="16"/>
          <w:sz w:val="22"/>
          <w:szCs w:val="20"/>
          <w14:ligatures w14:val="standardContextual"/>
          <w14:numForm w14:val="lining"/>
          <w14:numSpacing w14:val="proportional"/>
          <w14:cntxtAlts/>
        </w:rPr>
        <w:tab/>
        <w:t>Bavarian Inn</w:t>
      </w:r>
      <w:r w:rsidR="001A620A">
        <w:rPr>
          <w:rFonts w:ascii="Calibri" w:eastAsiaTheme="minorHAnsi" w:hAnsi="Calibri"/>
          <w:snapToGrid w:val="0"/>
          <w:kern w:val="16"/>
          <w:sz w:val="22"/>
          <w:szCs w:val="20"/>
          <w14:ligatures w14:val="standardContextual"/>
          <w14:numForm w14:val="lining"/>
          <w14:numSpacing w14:val="proportional"/>
          <w14:cntxtAlts/>
        </w:rPr>
        <w:t xml:space="preserve"> Lodge</w:t>
      </w:r>
    </w:p>
    <w:p w14:paraId="01BEB651" w14:textId="77777777" w:rsidR="002F3169" w:rsidRDefault="002963E7" w:rsidP="004E14F6">
      <w:pPr>
        <w:widowControl w:val="0"/>
        <w:rPr>
          <w:rFonts w:ascii="Calibri" w:eastAsiaTheme="minorHAnsi" w:hAnsi="Calibri"/>
          <w:snapToGrid w:val="0"/>
          <w:kern w:val="16"/>
          <w:sz w:val="22"/>
          <w:szCs w:val="20"/>
          <w14:ligatures w14:val="standardContextual"/>
          <w14:numForm w14:val="lining"/>
          <w14:numSpacing w14:val="proportional"/>
          <w14:cntxtAlts/>
        </w:rPr>
      </w:pP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sidR="001A620A">
        <w:rPr>
          <w:rFonts w:ascii="Calibri" w:eastAsiaTheme="minorHAnsi" w:hAnsi="Calibri"/>
          <w:snapToGrid w:val="0"/>
          <w:kern w:val="16"/>
          <w:sz w:val="22"/>
          <w:szCs w:val="20"/>
          <w14:ligatures w14:val="standardContextual"/>
          <w14:numForm w14:val="lining"/>
          <w14:numSpacing w14:val="proportional"/>
          <w14:cntxtAlts/>
        </w:rPr>
        <w:t>1 Covered Bridge Lane</w:t>
      </w:r>
    </w:p>
    <w:p w14:paraId="0C64F654" w14:textId="77777777" w:rsidR="002F3169" w:rsidRDefault="002963E7" w:rsidP="004E14F6">
      <w:pPr>
        <w:widowControl w:val="0"/>
        <w:rPr>
          <w:rFonts w:ascii="Calibri" w:eastAsiaTheme="minorHAnsi" w:hAnsi="Calibri"/>
          <w:snapToGrid w:val="0"/>
          <w:kern w:val="16"/>
          <w:sz w:val="22"/>
          <w:szCs w:val="20"/>
          <w14:ligatures w14:val="standardContextual"/>
          <w14:numForm w14:val="lining"/>
          <w14:numSpacing w14:val="proportional"/>
          <w14:cntxtAlts/>
        </w:rPr>
      </w:pP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sidRPr="002F3169">
        <w:rPr>
          <w:rFonts w:ascii="Calibri" w:eastAsiaTheme="minorHAnsi" w:hAnsi="Calibri"/>
          <w:snapToGrid w:val="0"/>
          <w:kern w:val="16"/>
          <w:sz w:val="22"/>
          <w:szCs w:val="20"/>
          <w14:ligatures w14:val="standardContextual"/>
          <w14:numForm w14:val="lining"/>
          <w14:numSpacing w14:val="proportional"/>
          <w14:cntxtAlts/>
        </w:rPr>
        <w:t>Frankenmuth, MI 48734</w:t>
      </w:r>
    </w:p>
    <w:p w14:paraId="68A8F37E" w14:textId="77777777" w:rsidR="004E14F6" w:rsidRPr="004E14F6" w:rsidRDefault="004E14F6" w:rsidP="004E14F6">
      <w:pPr>
        <w:widowControl w:val="0"/>
        <w:rPr>
          <w:rFonts w:ascii="Calibri" w:eastAsiaTheme="minorHAnsi" w:hAnsi="Calibri"/>
          <w:snapToGrid w:val="0"/>
          <w:kern w:val="16"/>
          <w:sz w:val="16"/>
          <w:szCs w:val="16"/>
          <w14:ligatures w14:val="standardContextual"/>
          <w14:numForm w14:val="lining"/>
          <w14:numSpacing w14:val="proportional"/>
          <w14:cntxtAlts/>
        </w:rPr>
      </w:pPr>
    </w:p>
    <w:p w14:paraId="36305B30" w14:textId="3CA08E31" w:rsidR="00124C01" w:rsidRDefault="002963E7" w:rsidP="00124C01">
      <w:pPr>
        <w:widowControl w:val="0"/>
        <w:rPr>
          <w:rFonts w:ascii="Calibri" w:eastAsiaTheme="minorHAnsi" w:hAnsi="Calibri"/>
          <w:snapToGrid w:val="0"/>
          <w:kern w:val="16"/>
          <w:sz w:val="22"/>
          <w:szCs w:val="20"/>
          <w14:ligatures w14:val="standardContextual"/>
          <w14:numForm w14:val="lining"/>
          <w14:numSpacing w14:val="proportional"/>
          <w14:cntxtAlts/>
        </w:rPr>
      </w:pPr>
      <w:r>
        <w:rPr>
          <w:rFonts w:ascii="Calibri" w:eastAsiaTheme="minorHAnsi" w:hAnsi="Calibri"/>
          <w:snapToGrid w:val="0"/>
          <w:kern w:val="16"/>
          <w:sz w:val="22"/>
          <w:szCs w:val="20"/>
          <w14:ligatures w14:val="standardContextual"/>
          <w14:numForm w14:val="lining"/>
          <w14:numSpacing w14:val="proportional"/>
          <w14:cntxtAlts/>
        </w:rPr>
        <w:t xml:space="preserve">Thursday, August </w:t>
      </w:r>
      <w:r w:rsidR="003B49D6">
        <w:rPr>
          <w:rFonts w:ascii="Calibri" w:eastAsiaTheme="minorHAnsi" w:hAnsi="Calibri"/>
          <w:snapToGrid w:val="0"/>
          <w:kern w:val="16"/>
          <w:sz w:val="22"/>
          <w:szCs w:val="20"/>
          <w14:ligatures w14:val="standardContextual"/>
          <w14:numForm w14:val="lining"/>
          <w14:numSpacing w14:val="proportional"/>
          <w14:cntxtAlts/>
        </w:rPr>
        <w:t>1</w:t>
      </w:r>
      <w:r w:rsidR="00716434">
        <w:rPr>
          <w:rFonts w:ascii="Calibri" w:eastAsiaTheme="minorHAnsi" w:hAnsi="Calibri"/>
          <w:snapToGrid w:val="0"/>
          <w:kern w:val="16"/>
          <w:sz w:val="22"/>
          <w:szCs w:val="20"/>
          <w14:ligatures w14:val="standardContextual"/>
          <w14:numForm w14:val="lining"/>
          <w14:numSpacing w14:val="proportional"/>
          <w14:cntxtAlts/>
        </w:rPr>
        <w:t>3</w:t>
      </w:r>
      <w:r>
        <w:rPr>
          <w:rFonts w:ascii="Calibri" w:eastAsiaTheme="minorHAnsi" w:hAnsi="Calibri"/>
          <w:snapToGrid w:val="0"/>
          <w:kern w:val="16"/>
          <w:sz w:val="22"/>
          <w:szCs w:val="20"/>
          <w14:ligatures w14:val="standardContextual"/>
          <w14:numForm w14:val="lining"/>
          <w14:numSpacing w14:val="proportional"/>
          <w14:cntxtAlts/>
        </w:rPr>
        <w:t xml:space="preserve">, </w:t>
      </w:r>
      <w:proofErr w:type="gramStart"/>
      <w:r>
        <w:rPr>
          <w:rFonts w:ascii="Calibri" w:eastAsiaTheme="minorHAnsi" w:hAnsi="Calibri"/>
          <w:snapToGrid w:val="0"/>
          <w:kern w:val="16"/>
          <w:sz w:val="22"/>
          <w:szCs w:val="20"/>
          <w14:ligatures w14:val="standardContextual"/>
          <w14:numForm w14:val="lining"/>
          <w14:numSpacing w14:val="proportional"/>
          <w14:cntxtAlts/>
        </w:rPr>
        <w:t>20</w:t>
      </w:r>
      <w:r w:rsidR="003C53AA">
        <w:rPr>
          <w:rFonts w:ascii="Calibri" w:eastAsiaTheme="minorHAnsi" w:hAnsi="Calibri"/>
          <w:snapToGrid w:val="0"/>
          <w:kern w:val="16"/>
          <w:sz w:val="22"/>
          <w:szCs w:val="20"/>
          <w14:ligatures w14:val="standardContextual"/>
          <w14:numForm w14:val="lining"/>
          <w14:numSpacing w14:val="proportional"/>
          <w14:cntxtAlts/>
        </w:rPr>
        <w:t>2</w:t>
      </w:r>
      <w:r w:rsidR="00716434">
        <w:rPr>
          <w:rFonts w:ascii="Calibri" w:eastAsiaTheme="minorHAnsi" w:hAnsi="Calibri"/>
          <w:snapToGrid w:val="0"/>
          <w:kern w:val="16"/>
          <w:sz w:val="22"/>
          <w:szCs w:val="20"/>
          <w14:ligatures w14:val="standardContextual"/>
          <w14:numForm w14:val="lining"/>
          <w14:numSpacing w14:val="proportional"/>
          <w14:cntxtAlts/>
        </w:rPr>
        <w:t>6</w:t>
      </w:r>
      <w:proofErr w:type="gramEnd"/>
      <w:r>
        <w:rPr>
          <w:rFonts w:ascii="Calibri" w:eastAsiaTheme="minorHAnsi" w:hAnsi="Calibri"/>
          <w:snapToGrid w:val="0"/>
          <w:kern w:val="16"/>
          <w:sz w:val="22"/>
          <w:szCs w:val="20"/>
          <w14:ligatures w14:val="standardContextual"/>
          <w14:numForm w14:val="lining"/>
          <w14:numSpacing w14:val="proportional"/>
          <w14:cntxtAlts/>
        </w:rPr>
        <w:tab/>
      </w:r>
      <w:r>
        <w:rPr>
          <w:rFonts w:ascii="Calibri" w:eastAsiaTheme="minorHAnsi" w:hAnsi="Calibri"/>
          <w:snapToGrid w:val="0"/>
          <w:kern w:val="16"/>
          <w:sz w:val="22"/>
          <w:szCs w:val="20"/>
          <w14:ligatures w14:val="standardContextual"/>
          <w14:numForm w14:val="lining"/>
          <w14:numSpacing w14:val="proportional"/>
          <w14:cntxtAlts/>
        </w:rPr>
        <w:tab/>
      </w:r>
      <w:r w:rsidR="00AC5FC1">
        <w:rPr>
          <w:rFonts w:ascii="Calibri" w:eastAsiaTheme="minorHAnsi" w:hAnsi="Calibri"/>
          <w:snapToGrid w:val="0"/>
          <w:kern w:val="16"/>
          <w:sz w:val="22"/>
          <w:szCs w:val="20"/>
          <w14:ligatures w14:val="standardContextual"/>
          <w14:numForm w14:val="lining"/>
          <w14:numSpacing w14:val="proportional"/>
          <w14:cntxtAlts/>
        </w:rPr>
        <w:t>9:</w:t>
      </w:r>
      <w:r w:rsidR="003C53AA">
        <w:rPr>
          <w:rFonts w:ascii="Calibri" w:eastAsiaTheme="minorHAnsi" w:hAnsi="Calibri"/>
          <w:snapToGrid w:val="0"/>
          <w:kern w:val="16"/>
          <w:sz w:val="22"/>
          <w:szCs w:val="20"/>
          <w14:ligatures w14:val="standardContextual"/>
          <w14:numForm w14:val="lining"/>
          <w14:numSpacing w14:val="proportional"/>
          <w14:cntxtAlts/>
        </w:rPr>
        <w:t>30</w:t>
      </w:r>
      <w:r>
        <w:rPr>
          <w:rFonts w:ascii="Calibri" w:eastAsiaTheme="minorHAnsi" w:hAnsi="Calibri"/>
          <w:snapToGrid w:val="0"/>
          <w:kern w:val="16"/>
          <w:sz w:val="22"/>
          <w:szCs w:val="20"/>
          <w14:ligatures w14:val="standardContextual"/>
          <w14:numForm w14:val="lining"/>
          <w14:numSpacing w14:val="proportional"/>
          <w14:cntxtAlts/>
        </w:rPr>
        <w:t xml:space="preserve"> a.m.</w:t>
      </w:r>
      <w:r>
        <w:rPr>
          <w:rFonts w:ascii="Calibri" w:eastAsiaTheme="minorHAnsi" w:hAnsi="Calibri"/>
          <w:snapToGrid w:val="0"/>
          <w:kern w:val="16"/>
          <w:sz w:val="22"/>
          <w:szCs w:val="20"/>
          <w14:ligatures w14:val="standardContextual"/>
          <w14:numForm w14:val="lining"/>
          <w14:numSpacing w14:val="proportional"/>
          <w14:cntxtAlts/>
        </w:rPr>
        <w:tab/>
      </w:r>
      <w:r w:rsidR="00124C01">
        <w:rPr>
          <w:rFonts w:ascii="Calibri" w:eastAsiaTheme="minorHAnsi" w:hAnsi="Calibri"/>
          <w:snapToGrid w:val="0"/>
          <w:kern w:val="16"/>
          <w:sz w:val="22"/>
          <w:szCs w:val="20"/>
          <w14:ligatures w14:val="standardContextual"/>
          <w14:numForm w14:val="lining"/>
          <w14:numSpacing w14:val="proportional"/>
          <w14:cntxtAlts/>
        </w:rPr>
        <w:t>Gallagher Building</w:t>
      </w:r>
    </w:p>
    <w:p w14:paraId="0AB78671" w14:textId="757E4FF2" w:rsidR="00124C01" w:rsidRDefault="00124C01" w:rsidP="00124C01">
      <w:pPr>
        <w:widowControl w:val="0"/>
        <w:ind w:left="4320" w:firstLine="720"/>
        <w:rPr>
          <w:rFonts w:ascii="Calibri" w:eastAsiaTheme="minorHAnsi" w:hAnsi="Calibri"/>
          <w:snapToGrid w:val="0"/>
          <w:kern w:val="16"/>
          <w:sz w:val="22"/>
          <w:szCs w:val="20"/>
          <w14:ligatures w14:val="standardContextual"/>
          <w14:numForm w14:val="lining"/>
          <w14:numSpacing w14:val="proportional"/>
          <w14:cntxtAlts/>
        </w:rPr>
      </w:pPr>
      <w:r>
        <w:rPr>
          <w:rFonts w:ascii="Calibri" w:eastAsiaTheme="minorHAnsi" w:hAnsi="Calibri"/>
          <w:snapToGrid w:val="0"/>
          <w:kern w:val="16"/>
          <w:sz w:val="22"/>
          <w:szCs w:val="20"/>
          <w14:ligatures w14:val="standardContextual"/>
          <w14:numForm w14:val="lining"/>
          <w14:numSpacing w14:val="proportional"/>
          <w14:cntxtAlts/>
        </w:rPr>
        <w:t>2600 S Telegraph Rd, Suite LL25</w:t>
      </w:r>
    </w:p>
    <w:p w14:paraId="63FB8C49" w14:textId="6ECC925E" w:rsidR="002F3169" w:rsidRDefault="00124C01" w:rsidP="00124C01">
      <w:pPr>
        <w:widowControl w:val="0"/>
        <w:ind w:left="4320" w:firstLine="720"/>
        <w:rPr>
          <w:rFonts w:ascii="Calibri" w:eastAsiaTheme="minorHAnsi" w:hAnsi="Calibri"/>
          <w:snapToGrid w:val="0"/>
          <w:kern w:val="16"/>
          <w:sz w:val="22"/>
          <w:szCs w:val="20"/>
          <w14:ligatures w14:val="standardContextual"/>
          <w14:numForm w14:val="lining"/>
          <w14:numSpacing w14:val="proportional"/>
          <w14:cntxtAlts/>
        </w:rPr>
      </w:pPr>
      <w:r>
        <w:rPr>
          <w:rFonts w:ascii="Calibri" w:eastAsiaTheme="minorHAnsi" w:hAnsi="Calibri"/>
          <w:snapToGrid w:val="0"/>
          <w:kern w:val="16"/>
          <w:sz w:val="22"/>
          <w:szCs w:val="20"/>
          <w14:ligatures w14:val="standardContextual"/>
          <w14:numForm w14:val="lining"/>
          <w14:numSpacing w14:val="proportional"/>
          <w14:cntxtAlts/>
        </w:rPr>
        <w:t>Bloomfield Hills, MI 48302</w:t>
      </w:r>
      <w:r w:rsidR="00D8050A">
        <w:rPr>
          <w:rFonts w:ascii="Calibri" w:eastAsiaTheme="minorHAnsi" w:hAnsi="Calibri"/>
          <w:snapToGrid w:val="0"/>
          <w:kern w:val="16"/>
          <w:sz w:val="22"/>
          <w:szCs w:val="20"/>
          <w14:ligatures w14:val="standardContextual"/>
          <w14:numForm w14:val="lining"/>
          <w14:numSpacing w14:val="proportional"/>
          <w14:cntxtAlts/>
        </w:rPr>
        <w:br/>
      </w:r>
    </w:p>
    <w:p w14:paraId="4441B77B" w14:textId="77777777" w:rsidR="006C5044" w:rsidRPr="006C5044" w:rsidRDefault="002963E7" w:rsidP="003A7F1E">
      <w:pPr>
        <w:widowControl w:val="0"/>
        <w:spacing w:after="120"/>
        <w:jc w:val="both"/>
        <w:rPr>
          <w:rFonts w:ascii="Calibri" w:eastAsiaTheme="minorHAnsi" w:hAnsi="Calibri"/>
          <w:snapToGrid w:val="0"/>
          <w:kern w:val="16"/>
          <w:sz w:val="22"/>
          <w:szCs w:val="20"/>
          <w14:ligatures w14:val="standardContextual"/>
          <w14:numForm w14:val="lining"/>
          <w14:numSpacing w14:val="proportional"/>
          <w14:cntxtAlts/>
        </w:rPr>
      </w:pPr>
      <w:r w:rsidRPr="006C5044">
        <w:rPr>
          <w:rFonts w:ascii="Calibri" w:eastAsiaTheme="minorHAnsi" w:hAnsi="Calibri"/>
          <w:snapToGrid w:val="0"/>
          <w:kern w:val="16"/>
          <w:sz w:val="22"/>
          <w:szCs w:val="20"/>
          <w14:ligatures w14:val="standardContextual"/>
          <w14:numForm w14:val="lining"/>
          <w14:numSpacing w14:val="proportional"/>
          <w14:cntxtAlts/>
        </w:rPr>
        <w:t>The meeting</w:t>
      </w:r>
      <w:r w:rsidR="002F3169">
        <w:rPr>
          <w:rFonts w:ascii="Calibri" w:eastAsiaTheme="minorHAnsi" w:hAnsi="Calibri"/>
          <w:snapToGrid w:val="0"/>
          <w:kern w:val="16"/>
          <w:sz w:val="22"/>
          <w:szCs w:val="20"/>
          <w14:ligatures w14:val="standardContextual"/>
          <w14:numForm w14:val="lining"/>
          <w14:numSpacing w14:val="proportional"/>
          <w14:cntxtAlts/>
        </w:rPr>
        <w:t>s</w:t>
      </w:r>
      <w:r w:rsidRPr="006C5044">
        <w:rPr>
          <w:rFonts w:ascii="Calibri" w:eastAsiaTheme="minorHAnsi" w:hAnsi="Calibri"/>
          <w:snapToGrid w:val="0"/>
          <w:kern w:val="16"/>
          <w:sz w:val="22"/>
          <w:szCs w:val="20"/>
          <w14:ligatures w14:val="standardContextual"/>
          <w14:numForm w14:val="lining"/>
          <w14:numSpacing w14:val="proportional"/>
          <w14:cntxtAlts/>
        </w:rPr>
        <w:t xml:space="preserve"> </w:t>
      </w:r>
      <w:r w:rsidR="002F3169">
        <w:rPr>
          <w:rFonts w:ascii="Calibri" w:eastAsiaTheme="minorHAnsi" w:hAnsi="Calibri"/>
          <w:snapToGrid w:val="0"/>
          <w:kern w:val="16"/>
          <w:sz w:val="22"/>
          <w:szCs w:val="20"/>
          <w14:ligatures w14:val="standardContextual"/>
          <w14:numForm w14:val="lining"/>
          <w14:numSpacing w14:val="proportional"/>
          <w14:cntxtAlts/>
        </w:rPr>
        <w:t>are</w:t>
      </w:r>
      <w:r w:rsidRPr="006C5044">
        <w:rPr>
          <w:rFonts w:ascii="Calibri" w:eastAsiaTheme="minorHAnsi" w:hAnsi="Calibri"/>
          <w:snapToGrid w:val="0"/>
          <w:kern w:val="16"/>
          <w:sz w:val="22"/>
          <w:szCs w:val="20"/>
          <w14:ligatures w14:val="standardContextual"/>
          <w14:numForm w14:val="lining"/>
          <w14:numSpacing w14:val="proportional"/>
          <w14:cntxtAlts/>
        </w:rPr>
        <w:t xml:space="preserve"> open to the public and this notice is provided under the Open Meetings Act, as amended, 1976 PA 267, MCL 15.261 to 15.275.</w:t>
      </w:r>
    </w:p>
    <w:p w14:paraId="2828BB82" w14:textId="602C5FB4" w:rsidR="006C5044" w:rsidRPr="006C5044" w:rsidRDefault="002963E7" w:rsidP="003A7F1E">
      <w:pPr>
        <w:widowControl w:val="0"/>
        <w:spacing w:after="120"/>
        <w:jc w:val="both"/>
        <w:rPr>
          <w:rFonts w:ascii="Calibri" w:eastAsiaTheme="minorHAnsi" w:hAnsi="Calibri"/>
          <w:snapToGrid w:val="0"/>
          <w:kern w:val="16"/>
          <w:sz w:val="22"/>
          <w:szCs w:val="20"/>
          <w14:ligatures w14:val="standardContextual"/>
          <w14:numForm w14:val="lining"/>
          <w14:numSpacing w14:val="proportional"/>
          <w14:cntxtAlts/>
        </w:rPr>
      </w:pPr>
      <w:r w:rsidRPr="006C5044">
        <w:rPr>
          <w:rFonts w:ascii="Calibri" w:eastAsiaTheme="minorHAnsi" w:hAnsi="Calibri"/>
          <w:snapToGrid w:val="0"/>
          <w:kern w:val="16"/>
          <w:sz w:val="22"/>
          <w:szCs w:val="20"/>
          <w14:ligatures w14:val="standardContextual"/>
          <w14:numForm w14:val="lining"/>
          <w14:numSpacing w14:val="proportional"/>
          <w14:cntxtAlts/>
        </w:rPr>
        <w:t>The meeting location</w:t>
      </w:r>
      <w:r w:rsidR="003A7F1E">
        <w:rPr>
          <w:rFonts w:ascii="Calibri" w:eastAsiaTheme="minorHAnsi" w:hAnsi="Calibri"/>
          <w:snapToGrid w:val="0"/>
          <w:kern w:val="16"/>
          <w:sz w:val="22"/>
          <w:szCs w:val="20"/>
          <w14:ligatures w14:val="standardContextual"/>
          <w14:numForm w14:val="lining"/>
          <w14:numSpacing w14:val="proportional"/>
          <w14:cntxtAlts/>
        </w:rPr>
        <w:t>s</w:t>
      </w:r>
      <w:r w:rsidRPr="006C5044">
        <w:rPr>
          <w:rFonts w:ascii="Calibri" w:eastAsiaTheme="minorHAnsi" w:hAnsi="Calibri"/>
          <w:snapToGrid w:val="0"/>
          <w:kern w:val="16"/>
          <w:sz w:val="22"/>
          <w:szCs w:val="20"/>
          <w14:ligatures w14:val="standardContextual"/>
          <w14:numForm w14:val="lining"/>
          <w14:numSpacing w14:val="proportional"/>
          <w14:cntxtAlts/>
        </w:rPr>
        <w:t xml:space="preserve"> </w:t>
      </w:r>
      <w:r w:rsidR="003A7F1E">
        <w:rPr>
          <w:rFonts w:ascii="Calibri" w:eastAsiaTheme="minorHAnsi" w:hAnsi="Calibri"/>
          <w:snapToGrid w:val="0"/>
          <w:kern w:val="16"/>
          <w:sz w:val="22"/>
          <w:szCs w:val="20"/>
          <w14:ligatures w14:val="standardContextual"/>
          <w14:numForm w14:val="lining"/>
          <w14:numSpacing w14:val="proportional"/>
          <w14:cntxtAlts/>
        </w:rPr>
        <w:t>are</w:t>
      </w:r>
      <w:r w:rsidRPr="006C5044">
        <w:rPr>
          <w:rFonts w:ascii="Calibri" w:eastAsiaTheme="minorHAnsi" w:hAnsi="Calibri"/>
          <w:snapToGrid w:val="0"/>
          <w:kern w:val="16"/>
          <w:sz w:val="22"/>
          <w:szCs w:val="20"/>
          <w14:ligatures w14:val="standardContextual"/>
          <w14:numForm w14:val="lining"/>
          <w14:numSpacing w14:val="proportional"/>
          <w14:cntxtAlts/>
        </w:rPr>
        <w:t xml:space="preserve"> barrier-free and accessible to individuals with special needs. Individuals needing special accommodations or assistance to attend or address the </w:t>
      </w:r>
      <w:r w:rsidR="00A61041">
        <w:rPr>
          <w:rFonts w:ascii="Calibri" w:eastAsiaTheme="minorHAnsi" w:hAnsi="Calibri"/>
          <w:snapToGrid w:val="0"/>
          <w:kern w:val="16"/>
          <w:sz w:val="22"/>
          <w:szCs w:val="20"/>
          <w14:ligatures w14:val="standardContextual"/>
          <w14:numForm w14:val="lining"/>
          <w14:numSpacing w14:val="proportional"/>
          <w14:cntxtAlts/>
        </w:rPr>
        <w:t>B</w:t>
      </w:r>
      <w:r w:rsidR="003A7F1E">
        <w:rPr>
          <w:rFonts w:ascii="Calibri" w:eastAsiaTheme="minorHAnsi" w:hAnsi="Calibri"/>
          <w:snapToGrid w:val="0"/>
          <w:kern w:val="16"/>
          <w:sz w:val="22"/>
          <w:szCs w:val="20"/>
          <w14:ligatures w14:val="standardContextual"/>
          <w14:numForm w14:val="lining"/>
          <w14:numSpacing w14:val="proportional"/>
          <w14:cntxtAlts/>
        </w:rPr>
        <w:t>oard</w:t>
      </w:r>
      <w:r w:rsidRPr="006C5044">
        <w:rPr>
          <w:rFonts w:ascii="Calibri" w:eastAsiaTheme="minorHAnsi" w:hAnsi="Calibri"/>
          <w:snapToGrid w:val="0"/>
          <w:kern w:val="16"/>
          <w:sz w:val="22"/>
          <w:szCs w:val="20"/>
          <w14:ligatures w14:val="standardContextual"/>
          <w14:numForm w14:val="lining"/>
          <w14:numSpacing w14:val="proportional"/>
          <w14:cntxtAlts/>
        </w:rPr>
        <w:t xml:space="preserve"> should contact </w:t>
      </w:r>
      <w:r w:rsidR="00414F9E">
        <w:rPr>
          <w:rFonts w:ascii="Calibri" w:eastAsiaTheme="minorHAnsi" w:hAnsi="Calibri"/>
          <w:snapToGrid w:val="0"/>
          <w:kern w:val="16"/>
          <w:sz w:val="22"/>
          <w:szCs w:val="20"/>
          <w14:ligatures w14:val="standardContextual"/>
          <w14:numForm w14:val="lining"/>
          <w14:numSpacing w14:val="proportional"/>
          <w14:cntxtAlts/>
        </w:rPr>
        <w:t>Mark Rajter</w:t>
      </w:r>
      <w:r w:rsidRPr="006C5044">
        <w:rPr>
          <w:rFonts w:ascii="Calibri" w:eastAsiaTheme="minorHAnsi" w:hAnsi="Calibri"/>
          <w:snapToGrid w:val="0"/>
          <w:kern w:val="16"/>
          <w:sz w:val="22"/>
          <w:szCs w:val="20"/>
          <w14:ligatures w14:val="standardContextual"/>
          <w14:numForm w14:val="lining"/>
          <w14:numSpacing w14:val="proportional"/>
          <w14:cntxtAlts/>
        </w:rPr>
        <w:t xml:space="preserve"> at (734) 425-4030 before the meeting to assure compliance with Subtitle A of Title II of the Americans with Disabilities Act of 1990, Public Law 101-336, as amended, 42 USC 12131 to 12134.</w:t>
      </w:r>
    </w:p>
    <w:p w14:paraId="3DAE2B31" w14:textId="77777777" w:rsidR="00566FCB" w:rsidRDefault="002963E7" w:rsidP="00163FC6">
      <w:pPr>
        <w:widowControl w:val="0"/>
        <w:spacing w:after="120"/>
        <w:jc w:val="both"/>
        <w:rPr>
          <w:rFonts w:ascii="Calibri" w:eastAsiaTheme="minorHAnsi" w:hAnsi="Calibri"/>
          <w:snapToGrid w:val="0"/>
          <w:kern w:val="16"/>
          <w:sz w:val="22"/>
          <w:szCs w:val="20"/>
          <w14:ligatures w14:val="standardContextual"/>
          <w14:numForm w14:val="lining"/>
          <w14:numSpacing w14:val="proportional"/>
          <w14:cntxtAlts/>
        </w:rPr>
      </w:pPr>
      <w:r w:rsidRPr="006C5044">
        <w:rPr>
          <w:rFonts w:ascii="Calibri" w:eastAsiaTheme="minorHAnsi" w:hAnsi="Calibri"/>
          <w:snapToGrid w:val="0"/>
          <w:kern w:val="16"/>
          <w:sz w:val="22"/>
          <w:szCs w:val="20"/>
          <w14:ligatures w14:val="standardContextual"/>
          <w14:numForm w14:val="lining"/>
          <w14:numSpacing w14:val="proportional"/>
          <w14:cntxtAlts/>
        </w:rPr>
        <w:t xml:space="preserve">A copy of the proposed minutes of </w:t>
      </w:r>
      <w:r w:rsidR="003A7F1E">
        <w:rPr>
          <w:rFonts w:ascii="Calibri" w:eastAsiaTheme="minorHAnsi" w:hAnsi="Calibri"/>
          <w:snapToGrid w:val="0"/>
          <w:kern w:val="16"/>
          <w:sz w:val="22"/>
          <w:szCs w:val="20"/>
          <w14:ligatures w14:val="standardContextual"/>
          <w14:numForm w14:val="lining"/>
          <w14:numSpacing w14:val="proportional"/>
          <w14:cntxtAlts/>
        </w:rPr>
        <w:t xml:space="preserve">a </w:t>
      </w:r>
      <w:r w:rsidRPr="006C5044">
        <w:rPr>
          <w:rFonts w:ascii="Calibri" w:eastAsiaTheme="minorHAnsi" w:hAnsi="Calibri"/>
          <w:snapToGrid w:val="0"/>
          <w:kern w:val="16"/>
          <w:sz w:val="22"/>
          <w:szCs w:val="20"/>
          <w14:ligatures w14:val="standardContextual"/>
          <w14:numForm w14:val="lining"/>
          <w14:numSpacing w14:val="proportional"/>
          <w14:cntxtAlts/>
        </w:rPr>
        <w:t xml:space="preserve">meeting will be available for public inspection at the principal office of the </w:t>
      </w:r>
      <w:r w:rsidR="00A61041">
        <w:rPr>
          <w:rFonts w:ascii="Calibri" w:eastAsiaTheme="minorHAnsi" w:hAnsi="Calibri"/>
          <w:snapToGrid w:val="0"/>
          <w:kern w:val="16"/>
          <w:sz w:val="22"/>
          <w:szCs w:val="20"/>
          <w14:ligatures w14:val="standardContextual"/>
          <w14:numForm w14:val="lining"/>
          <w14:numSpacing w14:val="proportional"/>
          <w14:cntxtAlts/>
        </w:rPr>
        <w:t>B</w:t>
      </w:r>
      <w:r w:rsidR="003A7F1E">
        <w:rPr>
          <w:rFonts w:ascii="Calibri" w:eastAsiaTheme="minorHAnsi" w:hAnsi="Calibri"/>
          <w:snapToGrid w:val="0"/>
          <w:kern w:val="16"/>
          <w:sz w:val="22"/>
          <w:szCs w:val="20"/>
          <w14:ligatures w14:val="standardContextual"/>
          <w14:numForm w14:val="lining"/>
          <w14:numSpacing w14:val="proportional"/>
          <w14:cntxtAlts/>
        </w:rPr>
        <w:t xml:space="preserve">oard </w:t>
      </w:r>
      <w:r w:rsidRPr="006C5044">
        <w:rPr>
          <w:rFonts w:ascii="Calibri" w:eastAsiaTheme="minorHAnsi" w:hAnsi="Calibri"/>
          <w:snapToGrid w:val="0"/>
          <w:kern w:val="16"/>
          <w:sz w:val="22"/>
          <w:szCs w:val="20"/>
          <w14:ligatures w14:val="standardContextual"/>
          <w14:numForm w14:val="lining"/>
          <w14:numSpacing w14:val="proportional"/>
          <w14:cntxtAlts/>
        </w:rPr>
        <w:t xml:space="preserve">within 8 business days. A copy of the approved minutes of </w:t>
      </w:r>
      <w:r w:rsidR="003A7F1E">
        <w:rPr>
          <w:rFonts w:ascii="Calibri" w:eastAsiaTheme="minorHAnsi" w:hAnsi="Calibri"/>
          <w:snapToGrid w:val="0"/>
          <w:kern w:val="16"/>
          <w:sz w:val="22"/>
          <w:szCs w:val="20"/>
          <w14:ligatures w14:val="standardContextual"/>
          <w14:numForm w14:val="lining"/>
          <w14:numSpacing w14:val="proportional"/>
          <w14:cntxtAlts/>
        </w:rPr>
        <w:t xml:space="preserve">a </w:t>
      </w:r>
      <w:r w:rsidRPr="006C5044">
        <w:rPr>
          <w:rFonts w:ascii="Calibri" w:eastAsiaTheme="minorHAnsi" w:hAnsi="Calibri"/>
          <w:snapToGrid w:val="0"/>
          <w:kern w:val="16"/>
          <w:sz w:val="22"/>
          <w:szCs w:val="20"/>
          <w14:ligatures w14:val="standardContextual"/>
          <w14:numForm w14:val="lining"/>
          <w14:numSpacing w14:val="proportional"/>
          <w14:cntxtAlts/>
        </w:rPr>
        <w:t xml:space="preserve">meeting, including any corrections, will be available for public inspection at the principal office of the </w:t>
      </w:r>
      <w:r w:rsidR="00A61041">
        <w:rPr>
          <w:rFonts w:ascii="Calibri" w:eastAsiaTheme="minorHAnsi" w:hAnsi="Calibri"/>
          <w:snapToGrid w:val="0"/>
          <w:kern w:val="16"/>
          <w:sz w:val="22"/>
          <w:szCs w:val="20"/>
          <w14:ligatures w14:val="standardContextual"/>
          <w14:numForm w14:val="lining"/>
          <w14:numSpacing w14:val="proportional"/>
          <w14:cntxtAlts/>
        </w:rPr>
        <w:t>B</w:t>
      </w:r>
      <w:r w:rsidR="003A7F1E">
        <w:rPr>
          <w:rFonts w:ascii="Calibri" w:eastAsiaTheme="minorHAnsi" w:hAnsi="Calibri"/>
          <w:snapToGrid w:val="0"/>
          <w:kern w:val="16"/>
          <w:sz w:val="22"/>
          <w:szCs w:val="20"/>
          <w14:ligatures w14:val="standardContextual"/>
          <w14:numForm w14:val="lining"/>
          <w14:numSpacing w14:val="proportional"/>
          <w14:cntxtAlts/>
        </w:rPr>
        <w:t xml:space="preserve">oard </w:t>
      </w:r>
      <w:r w:rsidRPr="006C5044">
        <w:rPr>
          <w:rFonts w:ascii="Calibri" w:eastAsiaTheme="minorHAnsi" w:hAnsi="Calibri"/>
          <w:snapToGrid w:val="0"/>
          <w:kern w:val="16"/>
          <w:sz w:val="22"/>
          <w:szCs w:val="20"/>
          <w14:ligatures w14:val="standardContextual"/>
          <w14:numForm w14:val="lining"/>
          <w14:numSpacing w14:val="proportional"/>
          <w14:cntxtAlts/>
        </w:rPr>
        <w:t>within 5 business days after approval by the board.</w:t>
      </w:r>
      <w:bookmarkEnd w:id="0"/>
    </w:p>
    <w:p w14:paraId="5DBBBCC8" w14:textId="77777777" w:rsidR="00450405" w:rsidRPr="00154AE1" w:rsidRDefault="00450405" w:rsidP="00450405">
      <w:pPr>
        <w:pStyle w:val="Heading3"/>
        <w:spacing w:after="120" w:line="300" w:lineRule="exact"/>
        <w:jc w:val="both"/>
        <w:rPr>
          <w:rFonts w:ascii="Calibri" w:hAnsi="Calibri"/>
          <w:b/>
          <w:i/>
          <w:kern w:val="16"/>
          <w:sz w:val="20"/>
          <w:szCs w:val="20"/>
          <w14:ligatures w14:val="standardContextual"/>
          <w14:numForm w14:val="lining"/>
          <w14:numSpacing w14:val="proportional"/>
          <w14:cntxtAlts/>
        </w:rPr>
      </w:pPr>
      <w:r w:rsidRPr="00154AE1">
        <w:rPr>
          <w:rFonts w:ascii="Calibri" w:hAnsi="Calibri"/>
          <w:b/>
          <w:i/>
          <w:kern w:val="16"/>
          <w:sz w:val="20"/>
          <w:szCs w:val="20"/>
          <w14:ligatures w14:val="standardContextual"/>
          <w14:numForm w14:val="lining"/>
          <w14:numSpacing w14:val="proportional"/>
          <w14:cntxtAlts/>
        </w:rPr>
        <w:t>Secretary’s Certification:</w:t>
      </w:r>
    </w:p>
    <w:p w14:paraId="06463786" w14:textId="7440588A" w:rsidR="00450405" w:rsidRPr="00154AE1" w:rsidRDefault="00450405" w:rsidP="00450405">
      <w:pPr>
        <w:spacing w:after="120" w:line="300" w:lineRule="exact"/>
        <w:jc w:val="both"/>
        <w:rPr>
          <w:rFonts w:ascii="Calibri" w:hAnsi="Calibri"/>
          <w:kern w:val="16"/>
          <w:sz w:val="20"/>
          <w:szCs w:val="20"/>
          <w14:ligatures w14:val="standardContextual"/>
          <w14:numForm w14:val="lining"/>
          <w14:numSpacing w14:val="proportional"/>
          <w14:cntxtAlts/>
        </w:rPr>
      </w:pPr>
      <w:r w:rsidRPr="00154AE1">
        <w:rPr>
          <w:rFonts w:ascii="Calibri" w:hAnsi="Calibri"/>
          <w:kern w:val="16"/>
          <w:sz w:val="20"/>
          <w:szCs w:val="20"/>
          <w14:ligatures w14:val="standardContextual"/>
          <w14:numForm w14:val="lining"/>
          <w14:numSpacing w14:val="proportional"/>
          <w14:cntxtAlts/>
        </w:rPr>
        <w:t xml:space="preserve">I certify that this resolution was duly adopted by the MAISL WC Group Supervisory Board at a </w:t>
      </w:r>
      <w:proofErr w:type="gramStart"/>
      <w:r w:rsidRPr="00154AE1">
        <w:rPr>
          <w:rFonts w:ascii="Calibri" w:hAnsi="Calibri"/>
          <w:kern w:val="16"/>
          <w:sz w:val="20"/>
          <w:szCs w:val="20"/>
          <w14:ligatures w14:val="standardContextual"/>
          <w14:numForm w14:val="lining"/>
          <w14:numSpacing w14:val="proportional"/>
          <w14:cntxtAlts/>
        </w:rPr>
        <w:t>properly-noticed</w:t>
      </w:r>
      <w:proofErr w:type="gramEnd"/>
      <w:r w:rsidRPr="00154AE1">
        <w:rPr>
          <w:rFonts w:ascii="Calibri" w:hAnsi="Calibri"/>
          <w:kern w:val="16"/>
          <w:sz w:val="20"/>
          <w:szCs w:val="20"/>
          <w14:ligatures w14:val="standardContextual"/>
          <w14:numForm w14:val="lining"/>
          <w14:numSpacing w14:val="proportional"/>
          <w14:cntxtAlts/>
        </w:rPr>
        <w:t xml:space="preserve"> open meeting held with a quorum </w:t>
      </w:r>
      <w:r w:rsidRPr="004105D2">
        <w:rPr>
          <w:rFonts w:ascii="Calibri" w:hAnsi="Calibri"/>
          <w:kern w:val="16"/>
          <w:sz w:val="20"/>
          <w:szCs w:val="20"/>
          <w14:ligatures w14:val="standardContextual"/>
          <w14:numForm w14:val="lining"/>
          <w14:numSpacing w14:val="proportional"/>
          <w14:cntxtAlts/>
        </w:rPr>
        <w:t xml:space="preserve">present on </w:t>
      </w:r>
      <w:r w:rsidR="00BD3E1E" w:rsidRPr="004105D2">
        <w:rPr>
          <w:rFonts w:ascii="Calibri" w:hAnsi="Calibri"/>
          <w:kern w:val="16"/>
          <w:sz w:val="20"/>
          <w:szCs w:val="20"/>
          <w14:ligatures w14:val="standardContextual"/>
          <w14:numForm w14:val="lining"/>
          <w14:numSpacing w14:val="proportional"/>
          <w14:cntxtAlts/>
        </w:rPr>
        <w:t xml:space="preserve">August </w:t>
      </w:r>
      <w:r w:rsidR="00895427" w:rsidRPr="004105D2">
        <w:rPr>
          <w:rFonts w:ascii="Calibri" w:hAnsi="Calibri"/>
          <w:kern w:val="16"/>
          <w:sz w:val="20"/>
          <w:szCs w:val="20"/>
          <w14:ligatures w14:val="standardContextual"/>
          <w14:numForm w14:val="lining"/>
          <w14:numSpacing w14:val="proportional"/>
          <w14:cntxtAlts/>
        </w:rPr>
        <w:t>1</w:t>
      </w:r>
      <w:r w:rsidR="004105D2" w:rsidRPr="004105D2">
        <w:rPr>
          <w:rFonts w:ascii="Calibri" w:hAnsi="Calibri"/>
          <w:kern w:val="16"/>
          <w:sz w:val="20"/>
          <w:szCs w:val="20"/>
          <w14:ligatures w14:val="standardContextual"/>
          <w14:numForm w14:val="lining"/>
          <w14:numSpacing w14:val="proportional"/>
          <w14:cntxtAlts/>
        </w:rPr>
        <w:t>4</w:t>
      </w:r>
      <w:r w:rsidR="005D0194" w:rsidRPr="004105D2">
        <w:rPr>
          <w:rFonts w:ascii="Calibri" w:hAnsi="Calibri"/>
          <w:kern w:val="16"/>
          <w:sz w:val="20"/>
          <w:szCs w:val="20"/>
          <w14:ligatures w14:val="standardContextual"/>
          <w14:numForm w14:val="lining"/>
          <w14:numSpacing w14:val="proportional"/>
          <w14:cntxtAlts/>
        </w:rPr>
        <w:t>, 202</w:t>
      </w:r>
      <w:r w:rsidR="004105D2" w:rsidRPr="004105D2">
        <w:rPr>
          <w:rFonts w:ascii="Calibri" w:hAnsi="Calibri"/>
          <w:kern w:val="16"/>
          <w:sz w:val="20"/>
          <w:szCs w:val="20"/>
          <w14:ligatures w14:val="standardContextual"/>
          <w14:numForm w14:val="lining"/>
          <w14:numSpacing w14:val="proportional"/>
          <w14:cntxtAlts/>
        </w:rPr>
        <w:t>5</w:t>
      </w:r>
    </w:p>
    <w:p w14:paraId="4ECCD49D" w14:textId="77777777" w:rsidR="00450405" w:rsidRPr="00154AE1" w:rsidRDefault="00450405" w:rsidP="00450405">
      <w:pPr>
        <w:ind w:left="5040"/>
        <w:rPr>
          <w:rFonts w:ascii="Calibri" w:hAnsi="Calibri"/>
          <w:kern w:val="16"/>
          <w:sz w:val="20"/>
          <w:szCs w:val="20"/>
          <w14:ligatures w14:val="standardContextual"/>
          <w14:numForm w14:val="lining"/>
          <w14:numSpacing w14:val="proportional"/>
          <w14:cntxtAlts/>
        </w:rPr>
      </w:pPr>
      <w:r w:rsidRPr="00154AE1">
        <w:rPr>
          <w:rFonts w:ascii="Calibri" w:hAnsi="Calibri"/>
          <w:kern w:val="16"/>
          <w:sz w:val="20"/>
          <w:szCs w:val="20"/>
          <w14:ligatures w14:val="standardContextual"/>
          <w14:numForm w14:val="lining"/>
          <w14:numSpacing w14:val="proportional"/>
          <w14:cntxtAlts/>
        </w:rPr>
        <w:t>By:</w:t>
      </w:r>
      <w:r w:rsidRPr="00154AE1">
        <w:rPr>
          <w:rFonts w:ascii="Calibri" w:hAnsi="Calibri"/>
          <w:kern w:val="16"/>
          <w:sz w:val="20"/>
          <w:szCs w:val="20"/>
          <w14:ligatures w14:val="standardContextual"/>
          <w14:numForm w14:val="lining"/>
          <w14:numSpacing w14:val="proportional"/>
          <w14:cntxtAlts/>
        </w:rPr>
        <w:tab/>
        <w:t>____________________________</w:t>
      </w:r>
    </w:p>
    <w:p w14:paraId="23056912" w14:textId="77777777" w:rsidR="00450405" w:rsidRPr="00154AE1" w:rsidRDefault="00450405" w:rsidP="00450405">
      <w:pPr>
        <w:pStyle w:val="BodyTextFirstIndent"/>
        <w:spacing w:after="0"/>
        <w:ind w:left="5040" w:firstLine="0"/>
        <w:rPr>
          <w:rFonts w:ascii="Calibri" w:hAnsi="Calibri"/>
          <w:i/>
          <w:kern w:val="16"/>
          <w:sz w:val="20"/>
          <w:szCs w:val="20"/>
          <w14:ligatures w14:val="standardContextual"/>
          <w14:numForm w14:val="lining"/>
          <w14:numSpacing w14:val="proportional"/>
          <w14:cntxtAlts/>
        </w:rPr>
      </w:pPr>
      <w:r w:rsidRPr="00154AE1">
        <w:rPr>
          <w:rFonts w:ascii="Calibri" w:hAnsi="Calibri"/>
          <w:kern w:val="16"/>
          <w:sz w:val="20"/>
          <w:szCs w:val="20"/>
          <w14:ligatures w14:val="standardContextual"/>
          <w14:numForm w14:val="lining"/>
          <w14:numSpacing w14:val="proportional"/>
          <w14:cntxtAlts/>
        </w:rPr>
        <w:tab/>
      </w:r>
      <w:r w:rsidRPr="00154AE1">
        <w:rPr>
          <w:rFonts w:ascii="Calibri" w:hAnsi="Calibri"/>
          <w:i/>
          <w:kern w:val="16"/>
          <w:sz w:val="20"/>
          <w:szCs w:val="20"/>
          <w14:ligatures w14:val="standardContextual"/>
          <w14:numForm w14:val="lining"/>
          <w14:numSpacing w14:val="proportional"/>
          <w14:cntxtAlts/>
        </w:rPr>
        <w:t>[signature of secretary]</w:t>
      </w:r>
    </w:p>
    <w:p w14:paraId="219CAFCF" w14:textId="77777777" w:rsidR="00450405" w:rsidRPr="00154AE1" w:rsidRDefault="00450405" w:rsidP="00450405">
      <w:pPr>
        <w:pStyle w:val="BodyTextFirstIndent"/>
        <w:spacing w:after="0"/>
        <w:ind w:left="5040" w:firstLine="0"/>
        <w:rPr>
          <w:rFonts w:ascii="Calibri" w:hAnsi="Calibri"/>
          <w:i/>
          <w:kern w:val="16"/>
          <w:sz w:val="20"/>
          <w:szCs w:val="20"/>
          <w14:ligatures w14:val="standardContextual"/>
          <w14:numForm w14:val="lining"/>
          <w14:numSpacing w14:val="proportional"/>
          <w14:cntxtAlts/>
        </w:rPr>
      </w:pPr>
    </w:p>
    <w:p w14:paraId="13114AA1" w14:textId="77777777" w:rsidR="00450405" w:rsidRPr="00154AE1" w:rsidRDefault="00450405" w:rsidP="00450405">
      <w:pPr>
        <w:ind w:left="5040"/>
        <w:rPr>
          <w:rFonts w:ascii="Calibri" w:hAnsi="Calibri"/>
          <w:kern w:val="16"/>
          <w:sz w:val="20"/>
          <w:szCs w:val="20"/>
          <w14:ligatures w14:val="standardContextual"/>
          <w14:numForm w14:val="lining"/>
          <w14:numSpacing w14:val="proportional"/>
          <w14:cntxtAlts/>
        </w:rPr>
      </w:pPr>
      <w:r w:rsidRPr="00154AE1">
        <w:rPr>
          <w:rFonts w:ascii="Calibri" w:hAnsi="Calibri"/>
          <w:i/>
          <w:kern w:val="16"/>
          <w:sz w:val="20"/>
          <w:szCs w:val="20"/>
          <w14:ligatures w14:val="standardContextual"/>
          <w14:numForm w14:val="lining"/>
          <w14:numSpacing w14:val="proportional"/>
          <w14:cntxtAlts/>
        </w:rPr>
        <w:tab/>
      </w:r>
      <w:r w:rsidRPr="00154AE1">
        <w:rPr>
          <w:rFonts w:ascii="Calibri" w:hAnsi="Calibri"/>
          <w:kern w:val="16"/>
          <w:sz w:val="20"/>
          <w:szCs w:val="20"/>
          <w14:ligatures w14:val="standardContextual"/>
          <w14:numForm w14:val="lining"/>
          <w14:numSpacing w14:val="proportional"/>
          <w14:cntxtAlts/>
        </w:rPr>
        <w:t>____________________________</w:t>
      </w:r>
    </w:p>
    <w:p w14:paraId="1968BF55" w14:textId="77777777" w:rsidR="00450405" w:rsidRPr="00154AE1" w:rsidRDefault="00450405" w:rsidP="00450405">
      <w:pPr>
        <w:pStyle w:val="BodyTextFirstIndent"/>
        <w:spacing w:after="0"/>
        <w:ind w:left="5040" w:firstLine="0"/>
        <w:rPr>
          <w:rFonts w:ascii="Calibri" w:hAnsi="Calibri"/>
          <w:kern w:val="16"/>
          <w:sz w:val="20"/>
          <w:szCs w:val="20"/>
          <w14:ligatures w14:val="standardContextual"/>
          <w14:numForm w14:val="lining"/>
          <w14:numSpacing w14:val="proportional"/>
          <w14:cntxtAlts/>
        </w:rPr>
      </w:pPr>
      <w:r w:rsidRPr="00154AE1">
        <w:rPr>
          <w:rFonts w:ascii="Calibri" w:hAnsi="Calibri"/>
          <w:kern w:val="16"/>
          <w:sz w:val="20"/>
          <w:szCs w:val="20"/>
          <w14:ligatures w14:val="standardContextual"/>
          <w14:numForm w14:val="lining"/>
          <w14:numSpacing w14:val="proportional"/>
          <w14:cntxtAlts/>
        </w:rPr>
        <w:tab/>
        <w:t>[</w:t>
      </w:r>
      <w:r w:rsidRPr="00154AE1">
        <w:rPr>
          <w:rFonts w:ascii="Calibri" w:hAnsi="Calibri"/>
          <w:i/>
          <w:kern w:val="16"/>
          <w:sz w:val="20"/>
          <w:szCs w:val="20"/>
          <w14:ligatures w14:val="standardContextual"/>
          <w14:numForm w14:val="lining"/>
          <w14:numSpacing w14:val="proportional"/>
          <w14:cntxtAlts/>
        </w:rPr>
        <w:t>printed name of secretary]</w:t>
      </w:r>
    </w:p>
    <w:p w14:paraId="6280E63C" w14:textId="77777777" w:rsidR="00450405" w:rsidRPr="00154AE1" w:rsidRDefault="00450405" w:rsidP="00450405">
      <w:pPr>
        <w:pStyle w:val="BodyTextFirstIndent"/>
        <w:spacing w:after="0"/>
        <w:ind w:left="5040" w:firstLine="0"/>
        <w:rPr>
          <w:rFonts w:ascii="Calibri" w:hAnsi="Calibri"/>
          <w:kern w:val="16"/>
          <w:sz w:val="20"/>
          <w:szCs w:val="20"/>
          <w14:ligatures w14:val="standardContextual"/>
          <w14:numForm w14:val="lining"/>
          <w14:numSpacing w14:val="proportional"/>
          <w14:cntxtAlts/>
        </w:rPr>
      </w:pPr>
      <w:r w:rsidRPr="00154AE1">
        <w:rPr>
          <w:rFonts w:ascii="Calibri" w:hAnsi="Calibri"/>
          <w:kern w:val="16"/>
          <w:sz w:val="20"/>
          <w:szCs w:val="20"/>
          <w14:ligatures w14:val="standardContextual"/>
          <w14:numForm w14:val="lining"/>
          <w14:numSpacing w14:val="proportional"/>
          <w14:cntxtAlts/>
        </w:rPr>
        <w:tab/>
        <w:t>Secretary</w:t>
      </w:r>
    </w:p>
    <w:p w14:paraId="060D7B25" w14:textId="77777777" w:rsidR="00450405" w:rsidRDefault="00450405" w:rsidP="00163FC6">
      <w:pPr>
        <w:widowControl w:val="0"/>
        <w:spacing w:after="120"/>
        <w:jc w:val="both"/>
        <w:rPr>
          <w:rFonts w:ascii="Calibri" w:hAnsi="Calibri"/>
          <w:b/>
          <w:kern w:val="16"/>
          <w:sz w:val="20"/>
          <w:szCs w:val="20"/>
          <w14:ligatures w14:val="standardContextual"/>
          <w14:numForm w14:val="lining"/>
          <w14:numSpacing w14:val="proportional"/>
          <w14:cntxtAlts/>
        </w:rPr>
      </w:pPr>
    </w:p>
    <w:sectPr w:rsidR="00450405" w:rsidSect="00343055">
      <w:head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C7A9D" w14:textId="77777777" w:rsidR="00626652" w:rsidRDefault="00626652">
      <w:r>
        <w:separator/>
      </w:r>
    </w:p>
  </w:endnote>
  <w:endnote w:type="continuationSeparator" w:id="0">
    <w:p w14:paraId="4C0BF787" w14:textId="77777777" w:rsidR="00626652" w:rsidRDefault="0062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54F0" w14:textId="77777777" w:rsidR="00626652" w:rsidRDefault="00626652">
      <w:r>
        <w:separator/>
      </w:r>
    </w:p>
  </w:footnote>
  <w:footnote w:type="continuationSeparator" w:id="0">
    <w:p w14:paraId="1F549398" w14:textId="77777777" w:rsidR="00626652" w:rsidRDefault="00626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F9B6" w14:textId="77777777" w:rsidR="005949D9" w:rsidRPr="005949D9" w:rsidRDefault="005949D9" w:rsidP="005949D9">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C204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5E6F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9E06BC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88028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5FACC62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D722E6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770B17"/>
    <w:multiLevelType w:val="hybridMultilevel"/>
    <w:tmpl w:val="659A2F9C"/>
    <w:lvl w:ilvl="0" w:tplc="39F0F7E4">
      <w:start w:val="1"/>
      <w:numFmt w:val="bullet"/>
      <w:lvlText w:val=""/>
      <w:lvlJc w:val="left"/>
      <w:pPr>
        <w:ind w:left="1440" w:hanging="360"/>
      </w:pPr>
      <w:rPr>
        <w:rFonts w:ascii="Wingdings" w:hAnsi="Wingdings" w:hint="default"/>
      </w:rPr>
    </w:lvl>
    <w:lvl w:ilvl="1" w:tplc="7682CE78" w:tentative="1">
      <w:start w:val="1"/>
      <w:numFmt w:val="bullet"/>
      <w:lvlText w:val="o"/>
      <w:lvlJc w:val="left"/>
      <w:pPr>
        <w:ind w:left="2160" w:hanging="360"/>
      </w:pPr>
      <w:rPr>
        <w:rFonts w:ascii="Courier New" w:hAnsi="Courier New" w:cs="Courier New" w:hint="default"/>
      </w:rPr>
    </w:lvl>
    <w:lvl w:ilvl="2" w:tplc="8E2CCB26" w:tentative="1">
      <w:start w:val="1"/>
      <w:numFmt w:val="bullet"/>
      <w:lvlText w:val=""/>
      <w:lvlJc w:val="left"/>
      <w:pPr>
        <w:ind w:left="2880" w:hanging="360"/>
      </w:pPr>
      <w:rPr>
        <w:rFonts w:ascii="Wingdings" w:hAnsi="Wingdings" w:hint="default"/>
      </w:rPr>
    </w:lvl>
    <w:lvl w:ilvl="3" w:tplc="2292978E" w:tentative="1">
      <w:start w:val="1"/>
      <w:numFmt w:val="bullet"/>
      <w:lvlText w:val=""/>
      <w:lvlJc w:val="left"/>
      <w:pPr>
        <w:ind w:left="3600" w:hanging="360"/>
      </w:pPr>
      <w:rPr>
        <w:rFonts w:ascii="Symbol" w:hAnsi="Symbol" w:hint="default"/>
      </w:rPr>
    </w:lvl>
    <w:lvl w:ilvl="4" w:tplc="863E5E1E" w:tentative="1">
      <w:start w:val="1"/>
      <w:numFmt w:val="bullet"/>
      <w:lvlText w:val="o"/>
      <w:lvlJc w:val="left"/>
      <w:pPr>
        <w:ind w:left="4320" w:hanging="360"/>
      </w:pPr>
      <w:rPr>
        <w:rFonts w:ascii="Courier New" w:hAnsi="Courier New" w:cs="Courier New" w:hint="default"/>
      </w:rPr>
    </w:lvl>
    <w:lvl w:ilvl="5" w:tplc="0C28C4E8" w:tentative="1">
      <w:start w:val="1"/>
      <w:numFmt w:val="bullet"/>
      <w:lvlText w:val=""/>
      <w:lvlJc w:val="left"/>
      <w:pPr>
        <w:ind w:left="5040" w:hanging="360"/>
      </w:pPr>
      <w:rPr>
        <w:rFonts w:ascii="Wingdings" w:hAnsi="Wingdings" w:hint="default"/>
      </w:rPr>
    </w:lvl>
    <w:lvl w:ilvl="6" w:tplc="A912BE46" w:tentative="1">
      <w:start w:val="1"/>
      <w:numFmt w:val="bullet"/>
      <w:lvlText w:val=""/>
      <w:lvlJc w:val="left"/>
      <w:pPr>
        <w:ind w:left="5760" w:hanging="360"/>
      </w:pPr>
      <w:rPr>
        <w:rFonts w:ascii="Symbol" w:hAnsi="Symbol" w:hint="default"/>
      </w:rPr>
    </w:lvl>
    <w:lvl w:ilvl="7" w:tplc="00644CD8" w:tentative="1">
      <w:start w:val="1"/>
      <w:numFmt w:val="bullet"/>
      <w:lvlText w:val="o"/>
      <w:lvlJc w:val="left"/>
      <w:pPr>
        <w:ind w:left="6480" w:hanging="360"/>
      </w:pPr>
      <w:rPr>
        <w:rFonts w:ascii="Courier New" w:hAnsi="Courier New" w:cs="Courier New" w:hint="default"/>
      </w:rPr>
    </w:lvl>
    <w:lvl w:ilvl="8" w:tplc="7302ABE0" w:tentative="1">
      <w:start w:val="1"/>
      <w:numFmt w:val="bullet"/>
      <w:lvlText w:val=""/>
      <w:lvlJc w:val="left"/>
      <w:pPr>
        <w:ind w:left="7200" w:hanging="360"/>
      </w:pPr>
      <w:rPr>
        <w:rFonts w:ascii="Wingdings" w:hAnsi="Wingdings" w:hint="default"/>
      </w:rPr>
    </w:lvl>
  </w:abstractNum>
  <w:abstractNum w:abstractNumId="7" w15:restartNumberingAfterBreak="0">
    <w:nsid w:val="2A35647F"/>
    <w:multiLevelType w:val="multilevel"/>
    <w:tmpl w:val="6FC66D52"/>
    <w:name w:val="List Number"/>
    <w:lvl w:ilvl="0">
      <w:start w:val="1"/>
      <w:numFmt w:val="decimal"/>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3A5164BE"/>
    <w:multiLevelType w:val="multilevel"/>
    <w:tmpl w:val="083C389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0F36CD"/>
    <w:multiLevelType w:val="hybridMultilevel"/>
    <w:tmpl w:val="9F14421A"/>
    <w:lvl w:ilvl="0" w:tplc="53C623B2">
      <w:start w:val="1"/>
      <w:numFmt w:val="bullet"/>
      <w:pStyle w:val="ListBullet"/>
      <w:lvlText w:val=""/>
      <w:lvlJc w:val="left"/>
      <w:pPr>
        <w:tabs>
          <w:tab w:val="num" w:pos="1440"/>
        </w:tabs>
        <w:ind w:left="1440" w:hanging="720"/>
      </w:pPr>
      <w:rPr>
        <w:rFonts w:ascii="Symbol" w:hAnsi="Symbol" w:hint="default"/>
      </w:rPr>
    </w:lvl>
    <w:lvl w:ilvl="1" w:tplc="E9C27CC0" w:tentative="1">
      <w:start w:val="1"/>
      <w:numFmt w:val="bullet"/>
      <w:lvlText w:val="o"/>
      <w:lvlJc w:val="left"/>
      <w:pPr>
        <w:tabs>
          <w:tab w:val="num" w:pos="1440"/>
        </w:tabs>
        <w:ind w:left="1440" w:hanging="360"/>
      </w:pPr>
      <w:rPr>
        <w:rFonts w:ascii="Courier New" w:hAnsi="Courier New" w:hint="default"/>
      </w:rPr>
    </w:lvl>
    <w:lvl w:ilvl="2" w:tplc="4EE4077E" w:tentative="1">
      <w:start w:val="1"/>
      <w:numFmt w:val="bullet"/>
      <w:lvlText w:val=""/>
      <w:lvlJc w:val="left"/>
      <w:pPr>
        <w:tabs>
          <w:tab w:val="num" w:pos="2160"/>
        </w:tabs>
        <w:ind w:left="2160" w:hanging="360"/>
      </w:pPr>
      <w:rPr>
        <w:rFonts w:ascii="Wingdings" w:hAnsi="Wingdings" w:hint="default"/>
      </w:rPr>
    </w:lvl>
    <w:lvl w:ilvl="3" w:tplc="E22A2950" w:tentative="1">
      <w:start w:val="1"/>
      <w:numFmt w:val="bullet"/>
      <w:lvlText w:val=""/>
      <w:lvlJc w:val="left"/>
      <w:pPr>
        <w:tabs>
          <w:tab w:val="num" w:pos="2880"/>
        </w:tabs>
        <w:ind w:left="2880" w:hanging="360"/>
      </w:pPr>
      <w:rPr>
        <w:rFonts w:ascii="Symbol" w:hAnsi="Symbol" w:hint="default"/>
      </w:rPr>
    </w:lvl>
    <w:lvl w:ilvl="4" w:tplc="356E1902" w:tentative="1">
      <w:start w:val="1"/>
      <w:numFmt w:val="bullet"/>
      <w:lvlText w:val="o"/>
      <w:lvlJc w:val="left"/>
      <w:pPr>
        <w:tabs>
          <w:tab w:val="num" w:pos="3600"/>
        </w:tabs>
        <w:ind w:left="3600" w:hanging="360"/>
      </w:pPr>
      <w:rPr>
        <w:rFonts w:ascii="Courier New" w:hAnsi="Courier New" w:hint="default"/>
      </w:rPr>
    </w:lvl>
    <w:lvl w:ilvl="5" w:tplc="A5B20E94" w:tentative="1">
      <w:start w:val="1"/>
      <w:numFmt w:val="bullet"/>
      <w:lvlText w:val=""/>
      <w:lvlJc w:val="left"/>
      <w:pPr>
        <w:tabs>
          <w:tab w:val="num" w:pos="4320"/>
        </w:tabs>
        <w:ind w:left="4320" w:hanging="360"/>
      </w:pPr>
      <w:rPr>
        <w:rFonts w:ascii="Wingdings" w:hAnsi="Wingdings" w:hint="default"/>
      </w:rPr>
    </w:lvl>
    <w:lvl w:ilvl="6" w:tplc="98685138" w:tentative="1">
      <w:start w:val="1"/>
      <w:numFmt w:val="bullet"/>
      <w:lvlText w:val=""/>
      <w:lvlJc w:val="left"/>
      <w:pPr>
        <w:tabs>
          <w:tab w:val="num" w:pos="5040"/>
        </w:tabs>
        <w:ind w:left="5040" w:hanging="360"/>
      </w:pPr>
      <w:rPr>
        <w:rFonts w:ascii="Symbol" w:hAnsi="Symbol" w:hint="default"/>
      </w:rPr>
    </w:lvl>
    <w:lvl w:ilvl="7" w:tplc="2A8A3ED6" w:tentative="1">
      <w:start w:val="1"/>
      <w:numFmt w:val="bullet"/>
      <w:lvlText w:val="o"/>
      <w:lvlJc w:val="left"/>
      <w:pPr>
        <w:tabs>
          <w:tab w:val="num" w:pos="5760"/>
        </w:tabs>
        <w:ind w:left="5760" w:hanging="360"/>
      </w:pPr>
      <w:rPr>
        <w:rFonts w:ascii="Courier New" w:hAnsi="Courier New" w:hint="default"/>
      </w:rPr>
    </w:lvl>
    <w:lvl w:ilvl="8" w:tplc="252EA7B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DC68EC"/>
    <w:multiLevelType w:val="hybridMultilevel"/>
    <w:tmpl w:val="083C3890"/>
    <w:lvl w:ilvl="0" w:tplc="06122B0E">
      <w:start w:val="1"/>
      <w:numFmt w:val="bullet"/>
      <w:lvlText w:val=""/>
      <w:lvlJc w:val="left"/>
      <w:pPr>
        <w:ind w:left="720" w:hanging="360"/>
      </w:pPr>
      <w:rPr>
        <w:rFonts w:ascii="Wingdings" w:hAnsi="Wingdings" w:hint="default"/>
      </w:rPr>
    </w:lvl>
    <w:lvl w:ilvl="1" w:tplc="272E5D36" w:tentative="1">
      <w:start w:val="1"/>
      <w:numFmt w:val="bullet"/>
      <w:lvlText w:val="o"/>
      <w:lvlJc w:val="left"/>
      <w:pPr>
        <w:ind w:left="1440" w:hanging="360"/>
      </w:pPr>
      <w:rPr>
        <w:rFonts w:ascii="Courier New" w:hAnsi="Courier New" w:cs="Courier New" w:hint="default"/>
      </w:rPr>
    </w:lvl>
    <w:lvl w:ilvl="2" w:tplc="49C68C1C" w:tentative="1">
      <w:start w:val="1"/>
      <w:numFmt w:val="bullet"/>
      <w:lvlText w:val=""/>
      <w:lvlJc w:val="left"/>
      <w:pPr>
        <w:ind w:left="2160" w:hanging="360"/>
      </w:pPr>
      <w:rPr>
        <w:rFonts w:ascii="Wingdings" w:hAnsi="Wingdings" w:hint="default"/>
      </w:rPr>
    </w:lvl>
    <w:lvl w:ilvl="3" w:tplc="89445AC2" w:tentative="1">
      <w:start w:val="1"/>
      <w:numFmt w:val="bullet"/>
      <w:lvlText w:val=""/>
      <w:lvlJc w:val="left"/>
      <w:pPr>
        <w:ind w:left="2880" w:hanging="360"/>
      </w:pPr>
      <w:rPr>
        <w:rFonts w:ascii="Symbol" w:hAnsi="Symbol" w:hint="default"/>
      </w:rPr>
    </w:lvl>
    <w:lvl w:ilvl="4" w:tplc="2428613A" w:tentative="1">
      <w:start w:val="1"/>
      <w:numFmt w:val="bullet"/>
      <w:lvlText w:val="o"/>
      <w:lvlJc w:val="left"/>
      <w:pPr>
        <w:ind w:left="3600" w:hanging="360"/>
      </w:pPr>
      <w:rPr>
        <w:rFonts w:ascii="Courier New" w:hAnsi="Courier New" w:cs="Courier New" w:hint="default"/>
      </w:rPr>
    </w:lvl>
    <w:lvl w:ilvl="5" w:tplc="88DCBF6A" w:tentative="1">
      <w:start w:val="1"/>
      <w:numFmt w:val="bullet"/>
      <w:lvlText w:val=""/>
      <w:lvlJc w:val="left"/>
      <w:pPr>
        <w:ind w:left="4320" w:hanging="360"/>
      </w:pPr>
      <w:rPr>
        <w:rFonts w:ascii="Wingdings" w:hAnsi="Wingdings" w:hint="default"/>
      </w:rPr>
    </w:lvl>
    <w:lvl w:ilvl="6" w:tplc="B94AE3F4" w:tentative="1">
      <w:start w:val="1"/>
      <w:numFmt w:val="bullet"/>
      <w:lvlText w:val=""/>
      <w:lvlJc w:val="left"/>
      <w:pPr>
        <w:ind w:left="5040" w:hanging="360"/>
      </w:pPr>
      <w:rPr>
        <w:rFonts w:ascii="Symbol" w:hAnsi="Symbol" w:hint="default"/>
      </w:rPr>
    </w:lvl>
    <w:lvl w:ilvl="7" w:tplc="97F4D986" w:tentative="1">
      <w:start w:val="1"/>
      <w:numFmt w:val="bullet"/>
      <w:lvlText w:val="o"/>
      <w:lvlJc w:val="left"/>
      <w:pPr>
        <w:ind w:left="5760" w:hanging="360"/>
      </w:pPr>
      <w:rPr>
        <w:rFonts w:ascii="Courier New" w:hAnsi="Courier New" w:cs="Courier New" w:hint="default"/>
      </w:rPr>
    </w:lvl>
    <w:lvl w:ilvl="8" w:tplc="95F2EF40" w:tentative="1">
      <w:start w:val="1"/>
      <w:numFmt w:val="bullet"/>
      <w:lvlText w:val=""/>
      <w:lvlJc w:val="left"/>
      <w:pPr>
        <w:ind w:left="6480" w:hanging="360"/>
      </w:pPr>
      <w:rPr>
        <w:rFonts w:ascii="Wingdings" w:hAnsi="Wingdings" w:hint="default"/>
      </w:rPr>
    </w:lvl>
  </w:abstractNum>
  <w:num w:numId="1" w16cid:durableId="2016809398">
    <w:abstractNumId w:val="5"/>
  </w:num>
  <w:num w:numId="2" w16cid:durableId="2128576033">
    <w:abstractNumId w:val="9"/>
  </w:num>
  <w:num w:numId="3" w16cid:durableId="1627588546">
    <w:abstractNumId w:val="4"/>
  </w:num>
  <w:num w:numId="4" w16cid:durableId="294288249">
    <w:abstractNumId w:val="4"/>
  </w:num>
  <w:num w:numId="5" w16cid:durableId="1467165478">
    <w:abstractNumId w:val="9"/>
  </w:num>
  <w:num w:numId="6" w16cid:durableId="1623803971">
    <w:abstractNumId w:val="4"/>
  </w:num>
  <w:num w:numId="7" w16cid:durableId="1767144544">
    <w:abstractNumId w:val="9"/>
  </w:num>
  <w:num w:numId="8" w16cid:durableId="2039816882">
    <w:abstractNumId w:val="4"/>
  </w:num>
  <w:num w:numId="9" w16cid:durableId="2047219942">
    <w:abstractNumId w:val="0"/>
  </w:num>
  <w:num w:numId="10" w16cid:durableId="2022507558">
    <w:abstractNumId w:val="7"/>
  </w:num>
  <w:num w:numId="11" w16cid:durableId="1023022489">
    <w:abstractNumId w:val="1"/>
  </w:num>
  <w:num w:numId="12" w16cid:durableId="1303853170">
    <w:abstractNumId w:val="7"/>
  </w:num>
  <w:num w:numId="13" w16cid:durableId="144665297">
    <w:abstractNumId w:val="2"/>
  </w:num>
  <w:num w:numId="14" w16cid:durableId="835191836">
    <w:abstractNumId w:val="7"/>
  </w:num>
  <w:num w:numId="15" w16cid:durableId="1272974708">
    <w:abstractNumId w:val="3"/>
  </w:num>
  <w:num w:numId="16" w16cid:durableId="1452046802">
    <w:abstractNumId w:val="7"/>
  </w:num>
  <w:num w:numId="17" w16cid:durableId="1344937405">
    <w:abstractNumId w:val="7"/>
  </w:num>
  <w:num w:numId="18" w16cid:durableId="102262732">
    <w:abstractNumId w:val="6"/>
  </w:num>
  <w:num w:numId="19" w16cid:durableId="198248145">
    <w:abstractNumId w:val="10"/>
  </w:num>
  <w:num w:numId="20" w16cid:durableId="459736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67"/>
    <w:rsid w:val="00000258"/>
    <w:rsid w:val="00004A1A"/>
    <w:rsid w:val="00016A1F"/>
    <w:rsid w:val="000245A9"/>
    <w:rsid w:val="000402A0"/>
    <w:rsid w:val="00052F9A"/>
    <w:rsid w:val="00061A1D"/>
    <w:rsid w:val="00066914"/>
    <w:rsid w:val="00066D06"/>
    <w:rsid w:val="000746E5"/>
    <w:rsid w:val="00090348"/>
    <w:rsid w:val="000A770D"/>
    <w:rsid w:val="000B07AC"/>
    <w:rsid w:val="000C6970"/>
    <w:rsid w:val="000C73D8"/>
    <w:rsid w:val="000D25CF"/>
    <w:rsid w:val="000E0EB0"/>
    <w:rsid w:val="000E103B"/>
    <w:rsid w:val="00124C01"/>
    <w:rsid w:val="001501D6"/>
    <w:rsid w:val="00151B35"/>
    <w:rsid w:val="00154AE1"/>
    <w:rsid w:val="00154FBE"/>
    <w:rsid w:val="00163FC6"/>
    <w:rsid w:val="00164738"/>
    <w:rsid w:val="00174234"/>
    <w:rsid w:val="00197129"/>
    <w:rsid w:val="001A5E40"/>
    <w:rsid w:val="001A620A"/>
    <w:rsid w:val="001B4E08"/>
    <w:rsid w:val="001B5CA4"/>
    <w:rsid w:val="001B7BBA"/>
    <w:rsid w:val="001D6BE6"/>
    <w:rsid w:val="00201C51"/>
    <w:rsid w:val="002374B0"/>
    <w:rsid w:val="0025171E"/>
    <w:rsid w:val="002612D3"/>
    <w:rsid w:val="00262469"/>
    <w:rsid w:val="00281B57"/>
    <w:rsid w:val="002963E7"/>
    <w:rsid w:val="002A188C"/>
    <w:rsid w:val="002A4FB6"/>
    <w:rsid w:val="002D7067"/>
    <w:rsid w:val="002F3169"/>
    <w:rsid w:val="002F4DD4"/>
    <w:rsid w:val="002F750C"/>
    <w:rsid w:val="00316C49"/>
    <w:rsid w:val="00325EA5"/>
    <w:rsid w:val="00333A63"/>
    <w:rsid w:val="0033531B"/>
    <w:rsid w:val="003427F0"/>
    <w:rsid w:val="00343055"/>
    <w:rsid w:val="00364918"/>
    <w:rsid w:val="00377E13"/>
    <w:rsid w:val="003A45E3"/>
    <w:rsid w:val="003A7F1E"/>
    <w:rsid w:val="003B49D6"/>
    <w:rsid w:val="003C53AA"/>
    <w:rsid w:val="003D1AB3"/>
    <w:rsid w:val="003E209D"/>
    <w:rsid w:val="003E5D89"/>
    <w:rsid w:val="003F03D9"/>
    <w:rsid w:val="003F50E4"/>
    <w:rsid w:val="003F795B"/>
    <w:rsid w:val="004105D2"/>
    <w:rsid w:val="00414F9E"/>
    <w:rsid w:val="00421868"/>
    <w:rsid w:val="00422154"/>
    <w:rsid w:val="00434C42"/>
    <w:rsid w:val="00444C55"/>
    <w:rsid w:val="00450405"/>
    <w:rsid w:val="00470DAB"/>
    <w:rsid w:val="0047285A"/>
    <w:rsid w:val="00476A89"/>
    <w:rsid w:val="00480EC0"/>
    <w:rsid w:val="00481C1B"/>
    <w:rsid w:val="004832BC"/>
    <w:rsid w:val="004A018E"/>
    <w:rsid w:val="004C0F08"/>
    <w:rsid w:val="004C5E2A"/>
    <w:rsid w:val="004E0192"/>
    <w:rsid w:val="004E14F6"/>
    <w:rsid w:val="004E3A36"/>
    <w:rsid w:val="004E4E65"/>
    <w:rsid w:val="004E69E8"/>
    <w:rsid w:val="004E72F6"/>
    <w:rsid w:val="004F550E"/>
    <w:rsid w:val="004F57BC"/>
    <w:rsid w:val="005073C5"/>
    <w:rsid w:val="005123B9"/>
    <w:rsid w:val="00513BB0"/>
    <w:rsid w:val="0052072F"/>
    <w:rsid w:val="00521762"/>
    <w:rsid w:val="00551DF6"/>
    <w:rsid w:val="00566FCB"/>
    <w:rsid w:val="00567B65"/>
    <w:rsid w:val="00584E4C"/>
    <w:rsid w:val="00587A9F"/>
    <w:rsid w:val="0059193F"/>
    <w:rsid w:val="005949D9"/>
    <w:rsid w:val="005D0194"/>
    <w:rsid w:val="005F6A1E"/>
    <w:rsid w:val="006137AC"/>
    <w:rsid w:val="00626652"/>
    <w:rsid w:val="00637C91"/>
    <w:rsid w:val="00640D7E"/>
    <w:rsid w:val="00653426"/>
    <w:rsid w:val="006B3B63"/>
    <w:rsid w:val="006C5044"/>
    <w:rsid w:val="006D488E"/>
    <w:rsid w:val="006D5858"/>
    <w:rsid w:val="006D69E2"/>
    <w:rsid w:val="006E13CB"/>
    <w:rsid w:val="006F04F7"/>
    <w:rsid w:val="006F67D7"/>
    <w:rsid w:val="00700A3D"/>
    <w:rsid w:val="0070256F"/>
    <w:rsid w:val="00713405"/>
    <w:rsid w:val="00713774"/>
    <w:rsid w:val="00716434"/>
    <w:rsid w:val="00716F96"/>
    <w:rsid w:val="007210F2"/>
    <w:rsid w:val="00724239"/>
    <w:rsid w:val="00731CF7"/>
    <w:rsid w:val="0073689F"/>
    <w:rsid w:val="007517EC"/>
    <w:rsid w:val="00762052"/>
    <w:rsid w:val="00770FCE"/>
    <w:rsid w:val="007A522E"/>
    <w:rsid w:val="007B59D8"/>
    <w:rsid w:val="007C18D3"/>
    <w:rsid w:val="007C309C"/>
    <w:rsid w:val="007F5904"/>
    <w:rsid w:val="008051D5"/>
    <w:rsid w:val="008165A4"/>
    <w:rsid w:val="00817D3F"/>
    <w:rsid w:val="00822863"/>
    <w:rsid w:val="008251A4"/>
    <w:rsid w:val="00827DC7"/>
    <w:rsid w:val="008335B2"/>
    <w:rsid w:val="00833ACC"/>
    <w:rsid w:val="0084500B"/>
    <w:rsid w:val="00850AA4"/>
    <w:rsid w:val="008512E6"/>
    <w:rsid w:val="00861F3D"/>
    <w:rsid w:val="00870BEB"/>
    <w:rsid w:val="008754FD"/>
    <w:rsid w:val="00877F83"/>
    <w:rsid w:val="00880C58"/>
    <w:rsid w:val="00885E8B"/>
    <w:rsid w:val="00895427"/>
    <w:rsid w:val="008A6E29"/>
    <w:rsid w:val="008B5DD4"/>
    <w:rsid w:val="008C29CA"/>
    <w:rsid w:val="008C53CC"/>
    <w:rsid w:val="008E5BD4"/>
    <w:rsid w:val="008E7332"/>
    <w:rsid w:val="008F4650"/>
    <w:rsid w:val="008F789A"/>
    <w:rsid w:val="0090315A"/>
    <w:rsid w:val="00921B19"/>
    <w:rsid w:val="00933280"/>
    <w:rsid w:val="00975C8E"/>
    <w:rsid w:val="00983D02"/>
    <w:rsid w:val="0099079E"/>
    <w:rsid w:val="00994A9F"/>
    <w:rsid w:val="009A0B32"/>
    <w:rsid w:val="009B262D"/>
    <w:rsid w:val="009C3BBF"/>
    <w:rsid w:val="00A25B35"/>
    <w:rsid w:val="00A33CB5"/>
    <w:rsid w:val="00A4468B"/>
    <w:rsid w:val="00A50B6C"/>
    <w:rsid w:val="00A55660"/>
    <w:rsid w:val="00A60F82"/>
    <w:rsid w:val="00A61041"/>
    <w:rsid w:val="00A654A3"/>
    <w:rsid w:val="00A802BB"/>
    <w:rsid w:val="00AA5CC1"/>
    <w:rsid w:val="00AA65FA"/>
    <w:rsid w:val="00AB2B0D"/>
    <w:rsid w:val="00AB66DE"/>
    <w:rsid w:val="00AC5FC1"/>
    <w:rsid w:val="00AC7EB4"/>
    <w:rsid w:val="00AE233A"/>
    <w:rsid w:val="00B015F5"/>
    <w:rsid w:val="00B0258D"/>
    <w:rsid w:val="00B20270"/>
    <w:rsid w:val="00B25767"/>
    <w:rsid w:val="00B2667D"/>
    <w:rsid w:val="00B27A40"/>
    <w:rsid w:val="00B361F0"/>
    <w:rsid w:val="00B50905"/>
    <w:rsid w:val="00B55C1D"/>
    <w:rsid w:val="00B66CA6"/>
    <w:rsid w:val="00B704BB"/>
    <w:rsid w:val="00B95DA6"/>
    <w:rsid w:val="00BB2AD9"/>
    <w:rsid w:val="00BC7550"/>
    <w:rsid w:val="00BD3E1E"/>
    <w:rsid w:val="00BE1CBD"/>
    <w:rsid w:val="00C146A6"/>
    <w:rsid w:val="00C173CC"/>
    <w:rsid w:val="00C26A1A"/>
    <w:rsid w:val="00C3421A"/>
    <w:rsid w:val="00C345C2"/>
    <w:rsid w:val="00C50C5F"/>
    <w:rsid w:val="00C604C7"/>
    <w:rsid w:val="00C61D39"/>
    <w:rsid w:val="00C6567E"/>
    <w:rsid w:val="00C712AD"/>
    <w:rsid w:val="00C71EDF"/>
    <w:rsid w:val="00C76623"/>
    <w:rsid w:val="00CA3587"/>
    <w:rsid w:val="00CC336B"/>
    <w:rsid w:val="00CE2FD5"/>
    <w:rsid w:val="00D040D1"/>
    <w:rsid w:val="00D1080F"/>
    <w:rsid w:val="00D118FD"/>
    <w:rsid w:val="00D25391"/>
    <w:rsid w:val="00D26924"/>
    <w:rsid w:val="00D33D57"/>
    <w:rsid w:val="00D40F98"/>
    <w:rsid w:val="00D6266C"/>
    <w:rsid w:val="00D73B8B"/>
    <w:rsid w:val="00D74755"/>
    <w:rsid w:val="00D8050A"/>
    <w:rsid w:val="00D9293E"/>
    <w:rsid w:val="00D941E0"/>
    <w:rsid w:val="00D94DBE"/>
    <w:rsid w:val="00DA1CAF"/>
    <w:rsid w:val="00DA5761"/>
    <w:rsid w:val="00DC05A4"/>
    <w:rsid w:val="00DC138D"/>
    <w:rsid w:val="00DF0059"/>
    <w:rsid w:val="00E02A2C"/>
    <w:rsid w:val="00E431D6"/>
    <w:rsid w:val="00E74808"/>
    <w:rsid w:val="00E7757E"/>
    <w:rsid w:val="00E869FB"/>
    <w:rsid w:val="00EA593D"/>
    <w:rsid w:val="00EC35C4"/>
    <w:rsid w:val="00EE70A1"/>
    <w:rsid w:val="00F1479C"/>
    <w:rsid w:val="00F1642C"/>
    <w:rsid w:val="00F17967"/>
    <w:rsid w:val="00F21987"/>
    <w:rsid w:val="00F33914"/>
    <w:rsid w:val="00F40DAE"/>
    <w:rsid w:val="00F41C4E"/>
    <w:rsid w:val="00F561E2"/>
    <w:rsid w:val="00F7339A"/>
    <w:rsid w:val="00F85AE7"/>
    <w:rsid w:val="00F90575"/>
    <w:rsid w:val="00F97E3F"/>
    <w:rsid w:val="00FB0293"/>
    <w:rsid w:val="00FD0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4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uiPriority="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FirstIndent"/>
    <w:qFormat/>
    <w:pPr>
      <w:keepNext/>
      <w:spacing w:after="240"/>
      <w:outlineLvl w:val="0"/>
    </w:pPr>
    <w:rPr>
      <w:rFonts w:cs="Arial"/>
      <w:bCs/>
      <w:szCs w:val="32"/>
    </w:rPr>
  </w:style>
  <w:style w:type="paragraph" w:styleId="Heading2">
    <w:name w:val="heading 2"/>
    <w:basedOn w:val="Normal"/>
    <w:next w:val="BodyTextFirstIndent"/>
    <w:qFormat/>
    <w:pPr>
      <w:spacing w:after="240"/>
      <w:outlineLvl w:val="1"/>
    </w:pPr>
    <w:rPr>
      <w:rFonts w:cs="Arial"/>
      <w:bCs/>
      <w:iCs/>
      <w:szCs w:val="28"/>
    </w:rPr>
  </w:style>
  <w:style w:type="paragraph" w:styleId="Heading3">
    <w:name w:val="heading 3"/>
    <w:basedOn w:val="Normal"/>
    <w:next w:val="BodyTextFirstIndent"/>
    <w:qFormat/>
    <w:pPr>
      <w:spacing w:after="240"/>
      <w:outlineLvl w:val="2"/>
    </w:pPr>
    <w:rPr>
      <w:rFonts w:cs="Arial"/>
      <w:bCs/>
      <w:szCs w:val="26"/>
    </w:rPr>
  </w:style>
  <w:style w:type="paragraph" w:styleId="Heading4">
    <w:name w:val="heading 4"/>
    <w:basedOn w:val="Normal"/>
    <w:next w:val="BodyTextFirstIndent"/>
    <w:qFormat/>
    <w:pPr>
      <w:spacing w:after="240"/>
      <w:outlineLvl w:val="3"/>
    </w:pPr>
    <w:rPr>
      <w:bCs/>
      <w:szCs w:val="28"/>
    </w:rPr>
  </w:style>
  <w:style w:type="paragraph" w:styleId="Heading5">
    <w:name w:val="heading 5"/>
    <w:basedOn w:val="Normal"/>
    <w:next w:val="BodyTextFirstIndent"/>
    <w:qFormat/>
    <w:pPr>
      <w:spacing w:after="240"/>
      <w:outlineLvl w:val="4"/>
    </w:pPr>
    <w:rPr>
      <w:bCs/>
      <w:iCs/>
      <w:szCs w:val="26"/>
    </w:rPr>
  </w:style>
  <w:style w:type="paragraph" w:styleId="Heading6">
    <w:name w:val="heading 6"/>
    <w:basedOn w:val="Normal"/>
    <w:next w:val="BodyTextFirstIndent"/>
    <w:qFormat/>
    <w:pPr>
      <w:spacing w:after="240"/>
      <w:outlineLvl w:val="5"/>
    </w:pPr>
    <w:rPr>
      <w:bCs/>
      <w:szCs w:val="22"/>
    </w:rPr>
  </w:style>
  <w:style w:type="paragraph" w:styleId="Heading7">
    <w:name w:val="heading 7"/>
    <w:basedOn w:val="Normal"/>
    <w:next w:val="BodyTextFirstIndent"/>
    <w:qFormat/>
    <w:pPr>
      <w:spacing w:after="240"/>
      <w:outlineLvl w:val="6"/>
    </w:pPr>
  </w:style>
  <w:style w:type="paragraph" w:styleId="Heading8">
    <w:name w:val="heading 8"/>
    <w:basedOn w:val="Normal"/>
    <w:next w:val="BodyTextFirstIndent"/>
    <w:qFormat/>
    <w:pPr>
      <w:spacing w:after="240"/>
      <w:outlineLvl w:val="7"/>
    </w:pPr>
    <w:rPr>
      <w:iCs/>
    </w:rPr>
  </w:style>
  <w:style w:type="paragraph" w:styleId="Heading9">
    <w:name w:val="heading 9"/>
    <w:basedOn w:val="Normal"/>
    <w:next w:val="BodyTextFirstIndent"/>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240"/>
      <w:ind w:left="720" w:right="720"/>
      <w:jc w:val="both"/>
    </w:pPr>
  </w:style>
  <w:style w:type="paragraph" w:customStyle="1" w:styleId="BlockText1Inch">
    <w:name w:val="Block Text 1 Inch"/>
    <w:basedOn w:val="Normal"/>
    <w:pPr>
      <w:spacing w:after="240"/>
      <w:ind w:left="1440" w:right="1440"/>
      <w:jc w:val="both"/>
    </w:pPr>
  </w:style>
  <w:style w:type="paragraph" w:customStyle="1" w:styleId="BlockTextDouble">
    <w:name w:val="Block Text Double"/>
    <w:basedOn w:val="Normal"/>
    <w:pPr>
      <w:spacing w:line="480" w:lineRule="auto"/>
      <w:ind w:left="720" w:right="720"/>
    </w:pPr>
  </w:style>
  <w:style w:type="paragraph" w:styleId="BodyText">
    <w:name w:val="Body Text"/>
    <w:basedOn w:val="Normal"/>
    <w:pPr>
      <w:spacing w:after="240"/>
    </w:pPr>
  </w:style>
  <w:style w:type="paragraph" w:customStyle="1" w:styleId="BodyTextDouble">
    <w:name w:val="Body Text Double"/>
    <w:basedOn w:val="Normal"/>
    <w:pPr>
      <w:spacing w:line="480" w:lineRule="auto"/>
    </w:pPr>
  </w:style>
  <w:style w:type="paragraph" w:customStyle="1" w:styleId="BodyTextDoubleJ">
    <w:name w:val="Body Text Double J"/>
    <w:basedOn w:val="Normal"/>
    <w:pPr>
      <w:spacing w:line="480" w:lineRule="auto"/>
      <w:jc w:val="both"/>
    </w:pPr>
  </w:style>
  <w:style w:type="paragraph" w:styleId="BodyTextFirstIndent">
    <w:name w:val="Body Text First Indent"/>
    <w:basedOn w:val="Normal"/>
    <w:link w:val="BodyTextFirstIndentChar"/>
    <w:pPr>
      <w:spacing w:after="240"/>
      <w:ind w:firstLine="720"/>
    </w:pPr>
  </w:style>
  <w:style w:type="paragraph" w:customStyle="1" w:styleId="BodyTextFirstIndentDouble">
    <w:name w:val="Body Text First Indent Double"/>
    <w:basedOn w:val="Normal"/>
    <w:pPr>
      <w:spacing w:line="480" w:lineRule="auto"/>
      <w:ind w:firstLine="720"/>
    </w:pPr>
  </w:style>
  <w:style w:type="paragraph" w:customStyle="1" w:styleId="BodyTextFirstIndentDoubleJ">
    <w:name w:val="Body Text First Indent Double J"/>
    <w:basedOn w:val="Normal"/>
    <w:pPr>
      <w:spacing w:line="480" w:lineRule="auto"/>
      <w:ind w:firstLine="720"/>
      <w:jc w:val="both"/>
    </w:pPr>
  </w:style>
  <w:style w:type="paragraph" w:customStyle="1" w:styleId="BodyTextFirstIndentJ">
    <w:name w:val="Body Text First Indent J"/>
    <w:basedOn w:val="Normal"/>
    <w:pPr>
      <w:spacing w:after="240"/>
      <w:ind w:firstLine="720"/>
      <w:jc w:val="both"/>
    </w:pPr>
  </w:style>
  <w:style w:type="paragraph" w:customStyle="1" w:styleId="BodyTextFirstIndentNSA">
    <w:name w:val="Body Text First Indent NSA"/>
    <w:basedOn w:val="Normal"/>
    <w:pPr>
      <w:ind w:firstLine="720"/>
    </w:pPr>
  </w:style>
  <w:style w:type="paragraph" w:customStyle="1" w:styleId="BodyTextFirstIndentNSAJ">
    <w:name w:val="Body Text First Indent NSA  J"/>
    <w:basedOn w:val="Normal"/>
    <w:pPr>
      <w:ind w:firstLine="720"/>
      <w:jc w:val="both"/>
    </w:pPr>
  </w:style>
  <w:style w:type="paragraph" w:styleId="BodyTextIndent">
    <w:name w:val="Body Text Indent"/>
    <w:basedOn w:val="Normal"/>
    <w:pPr>
      <w:spacing w:after="240"/>
      <w:ind w:left="1440"/>
    </w:pPr>
  </w:style>
  <w:style w:type="paragraph" w:customStyle="1" w:styleId="BodyTextJ">
    <w:name w:val="Body Text J"/>
    <w:basedOn w:val="Normal"/>
    <w:pPr>
      <w:spacing w:after="240"/>
      <w:jc w:val="both"/>
    </w:pPr>
  </w:style>
  <w:style w:type="paragraph" w:customStyle="1" w:styleId="BodyTextNSA">
    <w:name w:val="Body Text NSA"/>
    <w:basedOn w:val="Normal"/>
  </w:style>
  <w:style w:type="paragraph" w:customStyle="1" w:styleId="BodyTextNSAJ">
    <w:name w:val="Body Text NSA J"/>
    <w:basedOn w:val="Normal"/>
    <w:pPr>
      <w:jc w:val="both"/>
    </w:pPr>
  </w:style>
  <w:style w:type="paragraph" w:styleId="Footer">
    <w:name w:val="footer"/>
    <w:basedOn w:val="Normal"/>
    <w:pPr>
      <w:tabs>
        <w:tab w:val="center" w:pos="4680"/>
        <w:tab w:val="right" w:pos="9360"/>
      </w:tabs>
    </w:pPr>
  </w:style>
  <w:style w:type="character" w:styleId="FootnoteReference">
    <w:name w:val="footnote reference"/>
    <w:semiHidden/>
    <w:rPr>
      <w:vertAlign w:val="superscript"/>
    </w:rPr>
  </w:style>
  <w:style w:type="paragraph" w:styleId="FootnoteText">
    <w:name w:val="footnote text"/>
    <w:basedOn w:val="Normal"/>
    <w:semiHidden/>
    <w:pPr>
      <w:widowControl w:val="0"/>
      <w:spacing w:after="240" w:line="240" w:lineRule="exact"/>
      <w:ind w:firstLine="720"/>
    </w:pPr>
    <w:rPr>
      <w:szCs w:val="20"/>
    </w:rPr>
  </w:style>
  <w:style w:type="paragraph" w:styleId="Header">
    <w:name w:val="header"/>
    <w:basedOn w:val="Normal"/>
  </w:style>
  <w:style w:type="paragraph" w:customStyle="1" w:styleId="LandscapeFooter">
    <w:name w:val="Landscape Footer"/>
    <w:basedOn w:val="Normal"/>
    <w:pPr>
      <w:tabs>
        <w:tab w:val="center" w:pos="6480"/>
        <w:tab w:val="right" w:pos="12960"/>
      </w:tabs>
    </w:pPr>
  </w:style>
  <w:style w:type="paragraph" w:styleId="ListBullet">
    <w:name w:val="List Bullet"/>
    <w:basedOn w:val="Normal"/>
    <w:pPr>
      <w:numPr>
        <w:numId w:val="7"/>
      </w:numPr>
      <w:spacing w:after="240"/>
    </w:pPr>
  </w:style>
  <w:style w:type="paragraph" w:styleId="ListNumber">
    <w:name w:val="List Number"/>
    <w:basedOn w:val="Normal"/>
    <w:link w:val="ListNumberChar"/>
    <w:uiPriority w:val="1"/>
    <w:rsid w:val="005949D9"/>
    <w:pPr>
      <w:numPr>
        <w:numId w:val="17"/>
      </w:numPr>
      <w:spacing w:after="240"/>
      <w:contextualSpacing/>
    </w:pPr>
  </w:style>
  <w:style w:type="paragraph" w:customStyle="1" w:styleId="RightFlush">
    <w:name w:val="Right Flush"/>
    <w:basedOn w:val="Normal"/>
    <w:pPr>
      <w:spacing w:after="240"/>
      <w:jc w:val="right"/>
    </w:pPr>
  </w:style>
  <w:style w:type="paragraph" w:customStyle="1" w:styleId="SatoLabel">
    <w:name w:val="Sato Label"/>
    <w:basedOn w:val="Normal"/>
    <w:pPr>
      <w:tabs>
        <w:tab w:val="right" w:pos="5423"/>
      </w:tabs>
    </w:pPr>
    <w:rPr>
      <w:rFonts w:ascii="Times New Roman Bold" w:hAnsi="Times New Roman Bold"/>
      <w:b/>
      <w:caps/>
      <w:sz w:val="22"/>
    </w:rPr>
  </w:style>
  <w:style w:type="paragraph" w:styleId="Signature">
    <w:name w:val="Signature"/>
    <w:basedOn w:val="Normal"/>
    <w:pPr>
      <w:keepLines/>
      <w:spacing w:after="240"/>
      <w:ind w:left="4320"/>
    </w:pPr>
  </w:style>
  <w:style w:type="paragraph" w:styleId="Subtitle">
    <w:name w:val="Subtitle"/>
    <w:basedOn w:val="Normal"/>
    <w:qFormat/>
    <w:pPr>
      <w:keepNext/>
      <w:spacing w:after="240"/>
      <w:outlineLvl w:val="1"/>
    </w:pPr>
    <w:rPr>
      <w:rFonts w:cs="Arial"/>
      <w:b/>
      <w:caps/>
    </w:rPr>
  </w:style>
  <w:style w:type="paragraph" w:customStyle="1" w:styleId="Subtitle2">
    <w:name w:val="Subtitle2"/>
    <w:basedOn w:val="Normal"/>
    <w:pPr>
      <w:keepNext/>
      <w:spacing w:after="240"/>
      <w:jc w:val="center"/>
    </w:pPr>
    <w:rPr>
      <w:b/>
      <w:u w:val="single"/>
    </w:rPr>
  </w:style>
  <w:style w:type="paragraph" w:customStyle="1" w:styleId="TableBody">
    <w:name w:val="Table Body"/>
    <w:basedOn w:val="Normal"/>
  </w:style>
  <w:style w:type="paragraph" w:styleId="Title">
    <w:name w:val="Title"/>
    <w:basedOn w:val="Normal"/>
    <w:next w:val="BodyTextFirstIndent"/>
    <w:link w:val="TitleChar"/>
    <w:qFormat/>
    <w:pPr>
      <w:keepNext/>
      <w:spacing w:after="240"/>
      <w:jc w:val="center"/>
      <w:outlineLvl w:val="0"/>
    </w:pPr>
    <w:rPr>
      <w:rFonts w:cs="Arial"/>
      <w:b/>
      <w:bCs/>
      <w:caps/>
      <w:szCs w:val="32"/>
    </w:rPr>
  </w:style>
  <w:style w:type="paragraph" w:customStyle="1" w:styleId="Title2">
    <w:name w:val="Title2"/>
    <w:basedOn w:val="Normal"/>
    <w:next w:val="BodyTextFirstIndent"/>
    <w:pPr>
      <w:keepNext/>
      <w:spacing w:after="240"/>
      <w:jc w:val="center"/>
    </w:pPr>
    <w:rPr>
      <w:caps/>
      <w:u w:val="single"/>
    </w:rPr>
  </w:style>
  <w:style w:type="paragraph" w:customStyle="1" w:styleId="Confidential">
    <w:name w:val="Confidential"/>
    <w:basedOn w:val="Normal"/>
    <w:rsid w:val="008E5BD4"/>
    <w:pPr>
      <w:jc w:val="center"/>
    </w:pPr>
    <w:rPr>
      <w:color w:val="C0C0C0"/>
      <w:sz w:val="90"/>
    </w:rPr>
  </w:style>
  <w:style w:type="character" w:customStyle="1" w:styleId="DocID">
    <w:name w:val="DocID"/>
    <w:rsid w:val="00D25391"/>
    <w:rPr>
      <w:rFonts w:ascii="Times New Roman" w:hAnsi="Times New Roman" w:cs="Times New Roman"/>
      <w:b w:val="0"/>
      <w:i w:val="0"/>
      <w:vanish w:val="0"/>
      <w:color w:val="000000"/>
      <w:sz w:val="16"/>
      <w:u w:val="none"/>
    </w:rPr>
  </w:style>
  <w:style w:type="character" w:styleId="PageNumber">
    <w:name w:val="page number"/>
    <w:basedOn w:val="DefaultParagraphFont"/>
    <w:rsid w:val="005949D9"/>
  </w:style>
  <w:style w:type="paragraph" w:styleId="ListNumber5">
    <w:name w:val="List Number 5"/>
    <w:basedOn w:val="Normal"/>
    <w:uiPriority w:val="99"/>
    <w:unhideWhenUsed/>
    <w:rsid w:val="005949D9"/>
    <w:pPr>
      <w:numPr>
        <w:ilvl w:val="4"/>
        <w:numId w:val="17"/>
      </w:numPr>
      <w:spacing w:after="240"/>
      <w:contextualSpacing/>
    </w:pPr>
  </w:style>
  <w:style w:type="paragraph" w:styleId="ListNumber4">
    <w:name w:val="List Number 4"/>
    <w:basedOn w:val="Normal"/>
    <w:uiPriority w:val="99"/>
    <w:unhideWhenUsed/>
    <w:rsid w:val="005949D9"/>
    <w:pPr>
      <w:numPr>
        <w:ilvl w:val="3"/>
        <w:numId w:val="17"/>
      </w:numPr>
      <w:spacing w:after="240"/>
      <w:contextualSpacing/>
    </w:pPr>
  </w:style>
  <w:style w:type="paragraph" w:styleId="ListNumber3">
    <w:name w:val="List Number 3"/>
    <w:basedOn w:val="Normal"/>
    <w:uiPriority w:val="99"/>
    <w:unhideWhenUsed/>
    <w:rsid w:val="005949D9"/>
    <w:pPr>
      <w:numPr>
        <w:ilvl w:val="2"/>
        <w:numId w:val="17"/>
      </w:numPr>
      <w:spacing w:after="240"/>
      <w:contextualSpacing/>
    </w:pPr>
  </w:style>
  <w:style w:type="paragraph" w:styleId="ListNumber2">
    <w:name w:val="List Number 2"/>
    <w:basedOn w:val="Normal"/>
    <w:uiPriority w:val="99"/>
    <w:unhideWhenUsed/>
    <w:rsid w:val="005949D9"/>
    <w:pPr>
      <w:numPr>
        <w:ilvl w:val="1"/>
        <w:numId w:val="17"/>
      </w:numPr>
      <w:spacing w:after="240"/>
      <w:contextualSpacing/>
    </w:pPr>
  </w:style>
  <w:style w:type="character" w:customStyle="1" w:styleId="ListNumberChar">
    <w:name w:val="List Number Char"/>
    <w:link w:val="ListNumber"/>
    <w:uiPriority w:val="1"/>
    <w:rsid w:val="005949D9"/>
    <w:rPr>
      <w:sz w:val="24"/>
      <w:szCs w:val="24"/>
    </w:rPr>
  </w:style>
  <w:style w:type="character" w:customStyle="1" w:styleId="BodyTextFirstIndentChar">
    <w:name w:val="Body Text First Indent Char"/>
    <w:basedOn w:val="DefaultParagraphFont"/>
    <w:link w:val="BodyTextFirstIndent"/>
    <w:rsid w:val="00262469"/>
    <w:rPr>
      <w:sz w:val="24"/>
      <w:szCs w:val="24"/>
    </w:rPr>
  </w:style>
  <w:style w:type="character" w:customStyle="1" w:styleId="TitleChar">
    <w:name w:val="Title Char"/>
    <w:basedOn w:val="DefaultParagraphFont"/>
    <w:link w:val="Title"/>
    <w:rsid w:val="00262469"/>
    <w:rPr>
      <w:rFonts w:cs="Arial"/>
      <w:b/>
      <w:bCs/>
      <w:caps/>
      <w:sz w:val="24"/>
      <w:szCs w:val="32"/>
    </w:rPr>
  </w:style>
  <w:style w:type="paragraph" w:styleId="ListParagraph">
    <w:name w:val="List Paragraph"/>
    <w:basedOn w:val="Normal"/>
    <w:uiPriority w:val="34"/>
    <w:qFormat/>
    <w:rsid w:val="00770FCE"/>
    <w:pPr>
      <w:ind w:left="720"/>
      <w:contextualSpacing/>
    </w:pPr>
  </w:style>
  <w:style w:type="paragraph" w:styleId="BalloonText">
    <w:name w:val="Balloon Text"/>
    <w:basedOn w:val="Normal"/>
    <w:link w:val="BalloonTextChar"/>
    <w:rsid w:val="00D6266C"/>
    <w:rPr>
      <w:rFonts w:ascii="Tahoma" w:hAnsi="Tahoma" w:cs="Tahoma"/>
      <w:sz w:val="16"/>
      <w:szCs w:val="16"/>
    </w:rPr>
  </w:style>
  <w:style w:type="character" w:customStyle="1" w:styleId="BalloonTextChar">
    <w:name w:val="Balloon Text Char"/>
    <w:basedOn w:val="DefaultParagraphFont"/>
    <w:link w:val="BalloonText"/>
    <w:rsid w:val="00D626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461EA-1A22-4DFD-AFCA-31937C32E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2025-01-27T19:00:00Z</dcterms:created>
  <dcterms:modified xsi:type="dcterms:W3CDTF">2025-07-14T22:33:00Z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4820-6080-8839.1</vt:lpwstr>
  </property>
</Properties>
</file>